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8A" w:rsidRDefault="00A72260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6YC PROJECT</w:t>
      </w:r>
      <w:r w:rsidR="00E465AB">
        <w:rPr>
          <w:b/>
          <w:sz w:val="28"/>
          <w:szCs w:val="28"/>
          <w:lang w:val="en-GB"/>
        </w:rPr>
        <w:t xml:space="preserve"> PROPOSAL</w:t>
      </w:r>
    </w:p>
    <w:p w:rsidR="00A72260" w:rsidRDefault="00A72260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KAWEMPE, KAMPALA</w:t>
      </w:r>
    </w:p>
    <w:p w:rsidR="00A72260" w:rsidRDefault="00E465A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</w:p>
    <w:p w:rsidR="00A72260" w:rsidRDefault="00A72260">
      <w:pPr>
        <w:rPr>
          <w:b/>
          <w:sz w:val="28"/>
          <w:szCs w:val="28"/>
          <w:lang w:val="en-GB"/>
        </w:rPr>
      </w:pPr>
    </w:p>
    <w:p w:rsidR="00A72260" w:rsidRPr="00AC4D00" w:rsidRDefault="00AC4D0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organization</w:t>
      </w:r>
    </w:p>
    <w:p w:rsidR="00E43046" w:rsidRDefault="00A7226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Mpererwe </w:t>
      </w:r>
      <w:r w:rsidR="00E465AB">
        <w:rPr>
          <w:sz w:val="24"/>
          <w:szCs w:val="24"/>
          <w:lang w:val="en-GB"/>
        </w:rPr>
        <w:t xml:space="preserve">City of peace in conjunction with our liaison organisation Mpererwe </w:t>
      </w:r>
      <w:r>
        <w:rPr>
          <w:sz w:val="24"/>
          <w:szCs w:val="24"/>
          <w:lang w:val="en-GB"/>
        </w:rPr>
        <w:t xml:space="preserve">Green media </w:t>
      </w:r>
      <w:r w:rsidR="00E465AB">
        <w:rPr>
          <w:sz w:val="24"/>
          <w:szCs w:val="24"/>
          <w:lang w:val="en-GB"/>
        </w:rPr>
        <w:t xml:space="preserve">Initiative which </w:t>
      </w:r>
      <w:r w:rsidR="001E72D1">
        <w:rPr>
          <w:sz w:val="24"/>
          <w:szCs w:val="24"/>
          <w:lang w:val="en-GB"/>
        </w:rPr>
        <w:t xml:space="preserve">is a youth lead community based organization that is leveraging the power of media through story telling in both video and text format as a way of  </w:t>
      </w:r>
      <w:r>
        <w:rPr>
          <w:sz w:val="24"/>
          <w:szCs w:val="24"/>
          <w:lang w:val="en-GB"/>
        </w:rPr>
        <w:t xml:space="preserve">creating awareness as well as </w:t>
      </w:r>
      <w:r w:rsidR="00E43046">
        <w:rPr>
          <w:sz w:val="24"/>
          <w:szCs w:val="24"/>
          <w:lang w:val="en-GB"/>
        </w:rPr>
        <w:t xml:space="preserve">fostering </w:t>
      </w:r>
      <w:r w:rsidR="001E72D1">
        <w:rPr>
          <w:sz w:val="24"/>
          <w:szCs w:val="24"/>
          <w:lang w:val="en-GB"/>
        </w:rPr>
        <w:t xml:space="preserve">action in the relation to the </w:t>
      </w:r>
      <w:r>
        <w:rPr>
          <w:sz w:val="24"/>
          <w:szCs w:val="24"/>
          <w:lang w:val="en-GB"/>
        </w:rPr>
        <w:t xml:space="preserve"> problems affecting the community for</w:t>
      </w:r>
      <w:r w:rsidR="00E4304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example </w:t>
      </w:r>
      <w:r w:rsidR="00E43046">
        <w:rPr>
          <w:sz w:val="24"/>
          <w:szCs w:val="24"/>
          <w:lang w:val="en-GB"/>
        </w:rPr>
        <w:t xml:space="preserve">climate change and mental health working in the ghetto areas of </w:t>
      </w:r>
      <w:r w:rsidR="00AC34D3">
        <w:rPr>
          <w:sz w:val="24"/>
          <w:szCs w:val="24"/>
          <w:lang w:val="en-GB"/>
        </w:rPr>
        <w:t>Kawempe</w:t>
      </w:r>
      <w:r w:rsidR="00E43046">
        <w:rPr>
          <w:sz w:val="24"/>
          <w:szCs w:val="24"/>
          <w:lang w:val="en-GB"/>
        </w:rPr>
        <w:t xml:space="preserve"> with office</w:t>
      </w:r>
      <w:r w:rsidR="00374832">
        <w:rPr>
          <w:sz w:val="24"/>
          <w:szCs w:val="24"/>
          <w:lang w:val="en-GB"/>
        </w:rPr>
        <w:t xml:space="preserve">s in </w:t>
      </w:r>
      <w:proofErr w:type="spellStart"/>
      <w:r w:rsidR="00374832">
        <w:rPr>
          <w:sz w:val="24"/>
          <w:szCs w:val="24"/>
          <w:lang w:val="en-GB"/>
        </w:rPr>
        <w:t>Kisaasi</w:t>
      </w:r>
      <w:proofErr w:type="spellEnd"/>
      <w:r w:rsidR="00374832">
        <w:rPr>
          <w:sz w:val="24"/>
          <w:szCs w:val="24"/>
          <w:lang w:val="en-GB"/>
        </w:rPr>
        <w:t xml:space="preserve"> in the spirit of community action have initiated a lasting collaboration as a check to mental health struggles and sicknesses</w:t>
      </w:r>
      <w:r w:rsidR="00AC34D3">
        <w:rPr>
          <w:sz w:val="24"/>
          <w:szCs w:val="24"/>
          <w:lang w:val="en-GB"/>
        </w:rPr>
        <w:t xml:space="preserve"> amongst youths in Mpererwe, Kawempe division, Kampala, Uganda</w:t>
      </w:r>
    </w:p>
    <w:p w:rsidR="00A72260" w:rsidRDefault="00A72260">
      <w:pPr>
        <w:rPr>
          <w:sz w:val="24"/>
          <w:szCs w:val="24"/>
          <w:lang w:val="en-GB"/>
        </w:rPr>
      </w:pPr>
    </w:p>
    <w:p w:rsidR="00AC4D00" w:rsidRDefault="00AC4D00">
      <w:pPr>
        <w:rPr>
          <w:sz w:val="24"/>
          <w:szCs w:val="24"/>
          <w:lang w:val="en-GB"/>
        </w:rPr>
      </w:pPr>
    </w:p>
    <w:p w:rsidR="00AC4D00" w:rsidRDefault="00AC4D0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Problem Statement</w:t>
      </w:r>
    </w:p>
    <w:p w:rsidR="004F6490" w:rsidRDefault="00AC4D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Youth in Uganda have always taken a different hit the sense of mental health </w:t>
      </w:r>
      <w:proofErr w:type="gramStart"/>
      <w:r>
        <w:rPr>
          <w:sz w:val="24"/>
          <w:szCs w:val="24"/>
          <w:lang w:val="en-GB"/>
        </w:rPr>
        <w:t xml:space="preserve">challenges </w:t>
      </w:r>
      <w:r w:rsidR="004F6490">
        <w:rPr>
          <w:sz w:val="24"/>
          <w:szCs w:val="24"/>
          <w:lang w:val="en-GB"/>
        </w:rPr>
        <w:t>,</w:t>
      </w:r>
      <w:proofErr w:type="gramEnd"/>
      <w:r w:rsidR="004F6490">
        <w:rPr>
          <w:sz w:val="24"/>
          <w:szCs w:val="24"/>
          <w:lang w:val="en-GB"/>
        </w:rPr>
        <w:t xml:space="preserve"> mostly because any form of mental illness is looked at with such stigma forcing youth to suffer silently keeping straight up in public which only </w:t>
      </w:r>
      <w:proofErr w:type="spellStart"/>
      <w:r w:rsidR="004F6490">
        <w:rPr>
          <w:sz w:val="24"/>
          <w:szCs w:val="24"/>
          <w:lang w:val="en-GB"/>
        </w:rPr>
        <w:t>exarcebates</w:t>
      </w:r>
      <w:proofErr w:type="spellEnd"/>
      <w:r w:rsidR="004F6490">
        <w:rPr>
          <w:sz w:val="24"/>
          <w:szCs w:val="24"/>
          <w:lang w:val="en-GB"/>
        </w:rPr>
        <w:t xml:space="preserve"> the problem with very little a number of facilities providing MHPSS services with a single </w:t>
      </w:r>
      <w:proofErr w:type="spellStart"/>
      <w:r w:rsidR="004F6490">
        <w:rPr>
          <w:sz w:val="24"/>
          <w:szCs w:val="24"/>
          <w:lang w:val="en-GB"/>
        </w:rPr>
        <w:t>Butabika</w:t>
      </w:r>
      <w:proofErr w:type="spellEnd"/>
      <w:r w:rsidR="004F6490">
        <w:rPr>
          <w:sz w:val="24"/>
          <w:szCs w:val="24"/>
          <w:lang w:val="en-GB"/>
        </w:rPr>
        <w:t xml:space="preserve"> National referral hospital holding the bulging numbers of mental illness cases as well as very few psychiatrists (70 to 80) in the whole country</w:t>
      </w:r>
    </w:p>
    <w:p w:rsidR="004F6490" w:rsidRDefault="004F649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With social hits like the most previous </w:t>
      </w:r>
      <w:proofErr w:type="spellStart"/>
      <w:r>
        <w:rPr>
          <w:sz w:val="24"/>
          <w:szCs w:val="24"/>
          <w:lang w:val="en-GB"/>
        </w:rPr>
        <w:t>Covid</w:t>
      </w:r>
      <w:proofErr w:type="spellEnd"/>
      <w:r>
        <w:rPr>
          <w:sz w:val="24"/>
          <w:szCs w:val="24"/>
          <w:lang w:val="en-GB"/>
        </w:rPr>
        <w:t xml:space="preserve"> 19 </w:t>
      </w:r>
      <w:proofErr w:type="gramStart"/>
      <w:r>
        <w:rPr>
          <w:sz w:val="24"/>
          <w:szCs w:val="24"/>
          <w:lang w:val="en-GB"/>
        </w:rPr>
        <w:t>pandemonium ,</w:t>
      </w:r>
      <w:proofErr w:type="gramEnd"/>
      <w:r>
        <w:rPr>
          <w:sz w:val="24"/>
          <w:szCs w:val="24"/>
          <w:lang w:val="en-GB"/>
        </w:rPr>
        <w:t xml:space="preserve"> mental health challenges</w:t>
      </w:r>
      <w:r w:rsidR="007E1B48">
        <w:rPr>
          <w:sz w:val="24"/>
          <w:szCs w:val="24"/>
          <w:lang w:val="en-GB"/>
        </w:rPr>
        <w:t xml:space="preserve"> just keep spiking from problems like torn up families, physical and mental health violence , drug abuse , stress and anxiety . According to the ministry of Health report </w:t>
      </w:r>
      <w:hyperlink r:id="rId5" w:history="1">
        <w:r w:rsidR="007E1B48" w:rsidRPr="00370441">
          <w:rPr>
            <w:rStyle w:val="Hyperlink"/>
            <w:sz w:val="24"/>
            <w:szCs w:val="24"/>
            <w:lang w:val="en-GB"/>
          </w:rPr>
          <w:t>https://kairoshealthcare.org/mental-health-difficulties-among-the-youth-in-uganda/</w:t>
        </w:r>
      </w:hyperlink>
      <w:r w:rsidR="007E1B48">
        <w:rPr>
          <w:sz w:val="24"/>
          <w:szCs w:val="24"/>
          <w:lang w:val="en-GB"/>
        </w:rPr>
        <w:t xml:space="preserve">  youth in the urban setting were most hit .</w:t>
      </w:r>
    </w:p>
    <w:p w:rsidR="0026481E" w:rsidRDefault="0026481E">
      <w:pPr>
        <w:rPr>
          <w:sz w:val="24"/>
          <w:szCs w:val="24"/>
          <w:lang w:val="en-GB"/>
        </w:rPr>
      </w:pPr>
    </w:p>
    <w:p w:rsidR="0026481E" w:rsidRDefault="0026481E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Project Design and Objectives</w:t>
      </w:r>
    </w:p>
    <w:p w:rsidR="0026481E" w:rsidRDefault="00AC34D3" w:rsidP="0026481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n-GB"/>
        </w:rPr>
      </w:pPr>
      <w:r w:rsidRPr="0026481E">
        <w:rPr>
          <w:b/>
          <w:sz w:val="24"/>
          <w:szCs w:val="24"/>
          <w:u w:val="single"/>
          <w:lang w:val="en-GB"/>
        </w:rPr>
        <w:t>Objectives;</w:t>
      </w:r>
    </w:p>
    <w:p w:rsidR="0026481E" w:rsidRPr="0026481E" w:rsidRDefault="0026481E" w:rsidP="0026481E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To establish</w:t>
      </w:r>
      <w:r w:rsidR="00AC34D3">
        <w:rPr>
          <w:sz w:val="24"/>
          <w:szCs w:val="24"/>
          <w:lang w:val="en-GB"/>
        </w:rPr>
        <w:t xml:space="preserve"> a safe place where youths can </w:t>
      </w:r>
      <w:r>
        <w:rPr>
          <w:sz w:val="24"/>
          <w:szCs w:val="24"/>
          <w:lang w:val="en-GB"/>
        </w:rPr>
        <w:t>return to refresh their minds before getting to their normal schedules</w:t>
      </w:r>
    </w:p>
    <w:p w:rsidR="0026481E" w:rsidRPr="002E50FA" w:rsidRDefault="00616F85" w:rsidP="0026481E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lastRenderedPageBreak/>
        <w:t xml:space="preserve">Providing an enabling environment where youths can meet with </w:t>
      </w:r>
      <w:proofErr w:type="gramStart"/>
      <w:r>
        <w:rPr>
          <w:sz w:val="24"/>
          <w:szCs w:val="24"/>
          <w:lang w:val="en-GB"/>
        </w:rPr>
        <w:t>fellows ,</w:t>
      </w:r>
      <w:proofErr w:type="gramEnd"/>
      <w:r>
        <w:rPr>
          <w:sz w:val="24"/>
          <w:szCs w:val="24"/>
          <w:lang w:val="en-GB"/>
        </w:rPr>
        <w:t xml:space="preserve"> speak their minds out, in a place which </w:t>
      </w:r>
      <w:r w:rsidR="002E50FA">
        <w:rPr>
          <w:sz w:val="24"/>
          <w:szCs w:val="24"/>
          <w:lang w:val="en-GB"/>
        </w:rPr>
        <w:t>is inviting to them , non-judgemental, very free to exercise their talents, voice their opinions , and also make  big plans for themselves .</w:t>
      </w:r>
    </w:p>
    <w:p w:rsidR="002E50FA" w:rsidRPr="00E05809" w:rsidRDefault="002E50FA" w:rsidP="0026481E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To ensure that youths within Kawempe share their state of mental health well-being experiences and challenges with intent of airing out as a healing </w:t>
      </w:r>
      <w:proofErr w:type="gramStart"/>
      <w:r>
        <w:rPr>
          <w:sz w:val="24"/>
          <w:szCs w:val="24"/>
          <w:lang w:val="en-GB"/>
        </w:rPr>
        <w:t>process .</w:t>
      </w:r>
      <w:proofErr w:type="gramEnd"/>
      <w:r>
        <w:rPr>
          <w:sz w:val="24"/>
          <w:szCs w:val="24"/>
          <w:lang w:val="en-GB"/>
        </w:rPr>
        <w:t xml:space="preserve"> Upon </w:t>
      </w:r>
      <w:proofErr w:type="gramStart"/>
      <w:r>
        <w:rPr>
          <w:sz w:val="24"/>
          <w:szCs w:val="24"/>
          <w:lang w:val="en-GB"/>
        </w:rPr>
        <w:t>sharing ,</w:t>
      </w:r>
      <w:proofErr w:type="gramEnd"/>
      <w:r>
        <w:rPr>
          <w:sz w:val="24"/>
          <w:szCs w:val="24"/>
          <w:lang w:val="en-GB"/>
        </w:rPr>
        <w:t xml:space="preserve"> the implementing partners will identify a referral pathway for the youths who are victims upon.</w:t>
      </w:r>
    </w:p>
    <w:p w:rsidR="00E05809" w:rsidRPr="00E05809" w:rsidRDefault="00E05809" w:rsidP="0026481E">
      <w:pPr>
        <w:pStyle w:val="ListParagraph"/>
        <w:numPr>
          <w:ilvl w:val="0"/>
          <w:numId w:val="8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To create a platform where youths can share stories freely that are recorded with an inspiration of encouraging other youths who could be experiencing the same mental </w:t>
      </w:r>
      <w:proofErr w:type="gramStart"/>
      <w:r>
        <w:rPr>
          <w:sz w:val="24"/>
          <w:szCs w:val="24"/>
          <w:lang w:val="en-GB"/>
        </w:rPr>
        <w:t>challenges .</w:t>
      </w:r>
      <w:proofErr w:type="gramEnd"/>
    </w:p>
    <w:p w:rsidR="00E05809" w:rsidRDefault="00E05809" w:rsidP="00E05809">
      <w:pPr>
        <w:ind w:left="1800"/>
        <w:rPr>
          <w:b/>
          <w:sz w:val="24"/>
          <w:szCs w:val="24"/>
          <w:u w:val="single"/>
          <w:lang w:val="en-GB"/>
        </w:rPr>
      </w:pPr>
    </w:p>
    <w:p w:rsidR="00E05809" w:rsidRDefault="00E05809" w:rsidP="00E0580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Theory of change;</w:t>
      </w:r>
    </w:p>
    <w:p w:rsidR="00E05809" w:rsidRDefault="00AC102D" w:rsidP="00CC5693">
      <w:pPr>
        <w:pStyle w:val="ListParagraph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If ghetto community youth come together on a weekly </w:t>
      </w:r>
      <w:proofErr w:type="gramStart"/>
      <w:r>
        <w:rPr>
          <w:sz w:val="24"/>
          <w:szCs w:val="24"/>
          <w:lang w:val="en-GB"/>
        </w:rPr>
        <w:t>basis ,</w:t>
      </w:r>
      <w:proofErr w:type="gramEnd"/>
      <w:r>
        <w:rPr>
          <w:sz w:val="24"/>
          <w:szCs w:val="24"/>
          <w:lang w:val="en-GB"/>
        </w:rPr>
        <w:t xml:space="preserve"> and interact through interactive workshops, movies, peer-led discussions and are exposed to positive stories about mental health, their knowledge and attitude toward mental health will improve and those </w:t>
      </w:r>
      <w:r w:rsidR="00CC5693">
        <w:rPr>
          <w:sz w:val="24"/>
          <w:szCs w:val="24"/>
          <w:lang w:val="en-GB"/>
        </w:rPr>
        <w:t xml:space="preserve">suffering silently will be encouraged to open up and if need-be be referred for further help. Over time, these changes will reduce stigma and contribute to improved mental </w:t>
      </w:r>
      <w:proofErr w:type="spellStart"/>
      <w:r w:rsidR="00CC5693">
        <w:rPr>
          <w:sz w:val="24"/>
          <w:szCs w:val="24"/>
          <w:lang w:val="en-GB"/>
        </w:rPr>
        <w:t>well being</w:t>
      </w:r>
      <w:proofErr w:type="spellEnd"/>
      <w:r w:rsidR="00CC5693">
        <w:rPr>
          <w:sz w:val="24"/>
          <w:szCs w:val="24"/>
          <w:lang w:val="en-GB"/>
        </w:rPr>
        <w:t xml:space="preserve"> among youth in Kawempe ghetto communities.</w:t>
      </w:r>
    </w:p>
    <w:p w:rsidR="00CC5693" w:rsidRPr="00CC5693" w:rsidRDefault="00CC5693" w:rsidP="00CC5693">
      <w:pPr>
        <w:pStyle w:val="ListParagraph"/>
        <w:ind w:left="1440"/>
        <w:rPr>
          <w:sz w:val="24"/>
          <w:szCs w:val="24"/>
          <w:lang w:val="en-GB"/>
        </w:rPr>
      </w:pPr>
    </w:p>
    <w:p w:rsidR="00E05809" w:rsidRDefault="00E05809" w:rsidP="00E0580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Outcomes;</w:t>
      </w:r>
    </w:p>
    <w:p w:rsidR="00E05809" w:rsidRDefault="00CC5693" w:rsidP="00E05809">
      <w:pPr>
        <w:pStyle w:val="ListParagraph"/>
        <w:ind w:left="1440"/>
        <w:rPr>
          <w:b/>
          <w:sz w:val="24"/>
          <w:szCs w:val="24"/>
          <w:lang w:val="en-GB"/>
        </w:rPr>
      </w:pPr>
      <w:r>
        <w:rPr>
          <w:b/>
          <w:sz w:val="20"/>
          <w:szCs w:val="20"/>
          <w:lang w:val="en-GB"/>
        </w:rPr>
        <w:t xml:space="preserve">         </w:t>
      </w:r>
      <w:r>
        <w:rPr>
          <w:b/>
          <w:sz w:val="24"/>
          <w:szCs w:val="24"/>
          <w:lang w:val="en-GB"/>
        </w:rPr>
        <w:t>Short-term outcomes [knowledge &amp; attitudes]</w:t>
      </w:r>
    </w:p>
    <w:p w:rsidR="00CC5693" w:rsidRDefault="00CC5693" w:rsidP="00CC5693">
      <w:pPr>
        <w:pStyle w:val="ListParagraph"/>
        <w:numPr>
          <w:ilvl w:val="0"/>
          <w:numId w:val="9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Increased mental health literacy </w:t>
      </w:r>
    </w:p>
    <w:p w:rsidR="00CC5693" w:rsidRDefault="00CC5693" w:rsidP="00CC5693">
      <w:pPr>
        <w:pStyle w:val="ListParagraph"/>
        <w:numPr>
          <w:ilvl w:val="0"/>
          <w:numId w:val="9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Impro</w:t>
      </w:r>
      <w:r w:rsidR="009F61A2">
        <w:rPr>
          <w:sz w:val="24"/>
          <w:szCs w:val="24"/>
          <w:lang w:val="en-GB"/>
        </w:rPr>
        <w:t>ved attitude toward mental health illness</w:t>
      </w:r>
    </w:p>
    <w:p w:rsidR="009F61A2" w:rsidRDefault="009F61A2" w:rsidP="00CC5693">
      <w:pPr>
        <w:pStyle w:val="ListParagraph"/>
        <w:numPr>
          <w:ilvl w:val="0"/>
          <w:numId w:val="9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Increased awareness of available services</w:t>
      </w:r>
    </w:p>
    <w:p w:rsidR="009F61A2" w:rsidRDefault="009F61A2" w:rsidP="009F61A2">
      <w:pPr>
        <w:pStyle w:val="ListParagraph"/>
        <w:ind w:left="2160"/>
        <w:rPr>
          <w:sz w:val="24"/>
          <w:szCs w:val="24"/>
          <w:lang w:val="en-GB"/>
        </w:rPr>
      </w:pPr>
    </w:p>
    <w:p w:rsidR="009F61A2" w:rsidRDefault="009F61A2" w:rsidP="009F61A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        Medium-term outcomes [behaviour &amp; practice]</w:t>
      </w:r>
    </w:p>
    <w:p w:rsidR="009F61A2" w:rsidRPr="009F61A2" w:rsidRDefault="009F61A2" w:rsidP="009F61A2">
      <w:pPr>
        <w:pStyle w:val="ListParagraph"/>
        <w:numPr>
          <w:ilvl w:val="0"/>
          <w:numId w:val="12"/>
        </w:num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Increased peer support</w:t>
      </w:r>
    </w:p>
    <w:p w:rsidR="009F61A2" w:rsidRPr="009F61A2" w:rsidRDefault="009F61A2" w:rsidP="009F61A2">
      <w:pPr>
        <w:pStyle w:val="ListParagraph"/>
        <w:numPr>
          <w:ilvl w:val="0"/>
          <w:numId w:val="12"/>
        </w:num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Increased help-seeking behaviour</w:t>
      </w:r>
    </w:p>
    <w:p w:rsidR="009F61A2" w:rsidRPr="009F61A2" w:rsidRDefault="009F61A2" w:rsidP="009F61A2">
      <w:pPr>
        <w:pStyle w:val="ListParagraph"/>
        <w:numPr>
          <w:ilvl w:val="0"/>
          <w:numId w:val="12"/>
        </w:num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More open conversations about mental health </w:t>
      </w:r>
    </w:p>
    <w:p w:rsidR="009F61A2" w:rsidRDefault="009F61A2" w:rsidP="009F61A2">
      <w:pPr>
        <w:pStyle w:val="ListParagraph"/>
        <w:ind w:left="2460"/>
        <w:rPr>
          <w:sz w:val="24"/>
          <w:szCs w:val="24"/>
          <w:lang w:val="en-GB"/>
        </w:rPr>
      </w:pPr>
    </w:p>
    <w:p w:rsidR="009F61A2" w:rsidRDefault="009F61A2" w:rsidP="009F61A2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        Long-term outcomes [systems and well-being]</w:t>
      </w:r>
    </w:p>
    <w:p w:rsidR="009F61A2" w:rsidRPr="009F61A2" w:rsidRDefault="009F61A2" w:rsidP="009F61A2">
      <w:pPr>
        <w:pStyle w:val="ListParagraph"/>
        <w:numPr>
          <w:ilvl w:val="0"/>
          <w:numId w:val="13"/>
        </w:num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Reduced stigma</w:t>
      </w:r>
    </w:p>
    <w:p w:rsidR="009F61A2" w:rsidRPr="009F61A2" w:rsidRDefault="009F61A2" w:rsidP="009F61A2">
      <w:pPr>
        <w:pStyle w:val="ListParagraph"/>
        <w:numPr>
          <w:ilvl w:val="0"/>
          <w:numId w:val="13"/>
        </w:num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Earlier intervention </w:t>
      </w:r>
    </w:p>
    <w:p w:rsidR="009F61A2" w:rsidRPr="009F61A2" w:rsidRDefault="009F61A2" w:rsidP="009F61A2">
      <w:pPr>
        <w:pStyle w:val="ListParagraph"/>
        <w:numPr>
          <w:ilvl w:val="0"/>
          <w:numId w:val="13"/>
        </w:num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Improved mental well-being</w:t>
      </w:r>
    </w:p>
    <w:p w:rsidR="00E05809" w:rsidRDefault="00E05809" w:rsidP="00E05809">
      <w:pPr>
        <w:pStyle w:val="ListParagraph"/>
        <w:ind w:left="1440"/>
        <w:rPr>
          <w:b/>
          <w:sz w:val="24"/>
          <w:szCs w:val="24"/>
          <w:u w:val="single"/>
          <w:lang w:val="en-GB"/>
        </w:rPr>
      </w:pPr>
    </w:p>
    <w:p w:rsidR="00E05809" w:rsidRPr="00FD3F5C" w:rsidRDefault="00E05809" w:rsidP="00FD3F5C">
      <w:pPr>
        <w:pStyle w:val="ListParagraph"/>
        <w:numPr>
          <w:ilvl w:val="0"/>
          <w:numId w:val="4"/>
        </w:numPr>
        <w:rPr>
          <w:b/>
          <w:sz w:val="24"/>
          <w:szCs w:val="24"/>
          <w:lang w:val="en-GB"/>
        </w:rPr>
      </w:pPr>
      <w:r w:rsidRPr="00FD3F5C">
        <w:rPr>
          <w:b/>
          <w:sz w:val="24"/>
          <w:szCs w:val="24"/>
          <w:lang w:val="en-GB"/>
        </w:rPr>
        <w:lastRenderedPageBreak/>
        <w:t>Outputs;</w:t>
      </w:r>
    </w:p>
    <w:p w:rsidR="00E05809" w:rsidRPr="001C6026" w:rsidRDefault="001C6026" w:rsidP="001C6026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60 youth from Kawempe ghetto communities trained</w:t>
      </w:r>
    </w:p>
    <w:p w:rsidR="001C6026" w:rsidRPr="001C6026" w:rsidRDefault="001C6026" w:rsidP="001C6026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6 peer support groups established </w:t>
      </w:r>
    </w:p>
    <w:p w:rsidR="00E05809" w:rsidRPr="001C6026" w:rsidRDefault="001C6026" w:rsidP="001C6026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25 </w:t>
      </w:r>
      <w:r w:rsidR="004A1BCC">
        <w:rPr>
          <w:sz w:val="24"/>
          <w:szCs w:val="24"/>
          <w:lang w:val="en-GB"/>
        </w:rPr>
        <w:t xml:space="preserve">mental health awareness </w:t>
      </w:r>
      <w:r>
        <w:rPr>
          <w:sz w:val="24"/>
          <w:szCs w:val="24"/>
          <w:lang w:val="en-GB"/>
        </w:rPr>
        <w:t xml:space="preserve">sessions delivered </w:t>
      </w:r>
    </w:p>
    <w:p w:rsidR="001C6026" w:rsidRPr="001C6026" w:rsidRDefault="001C6026" w:rsidP="001C6026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  <w:lang w:val="en-GB"/>
        </w:rPr>
      </w:pPr>
    </w:p>
    <w:p w:rsidR="00E05809" w:rsidRDefault="007B409D" w:rsidP="007B409D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 xml:space="preserve">Methodology </w:t>
      </w:r>
      <w:proofErr w:type="gramStart"/>
      <w:r>
        <w:rPr>
          <w:b/>
          <w:sz w:val="24"/>
          <w:szCs w:val="24"/>
          <w:u w:val="single"/>
          <w:lang w:val="en-GB"/>
        </w:rPr>
        <w:t>and  Activities</w:t>
      </w:r>
      <w:proofErr w:type="gramEnd"/>
      <w:r>
        <w:rPr>
          <w:b/>
          <w:sz w:val="24"/>
          <w:szCs w:val="24"/>
          <w:u w:val="single"/>
          <w:lang w:val="en-GB"/>
        </w:rPr>
        <w:t>;</w:t>
      </w:r>
    </w:p>
    <w:p w:rsidR="007B409D" w:rsidRDefault="007B409D" w:rsidP="007B409D">
      <w:pPr>
        <w:pStyle w:val="ListParagraph"/>
        <w:ind w:left="1440"/>
        <w:rPr>
          <w:b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14"/>
        <w:gridCol w:w="3996"/>
      </w:tblGrid>
      <w:tr w:rsidR="004A1BCC" w:rsidTr="00555CE2">
        <w:tc>
          <w:tcPr>
            <w:tcW w:w="3914" w:type="dxa"/>
          </w:tcPr>
          <w:p w:rsidR="004A1BCC" w:rsidRDefault="004A1BCC" w:rsidP="007B409D">
            <w:pPr>
              <w:pStyle w:val="ListParagraph"/>
              <w:ind w:left="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Methodology</w:t>
            </w:r>
          </w:p>
        </w:tc>
        <w:tc>
          <w:tcPr>
            <w:tcW w:w="3996" w:type="dxa"/>
          </w:tcPr>
          <w:p w:rsidR="004A1BCC" w:rsidRDefault="004A1BCC" w:rsidP="007B409D">
            <w:pPr>
              <w:pStyle w:val="ListParagraph"/>
              <w:ind w:left="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Activities</w:t>
            </w:r>
          </w:p>
        </w:tc>
      </w:tr>
      <w:tr w:rsidR="004A1BCC" w:rsidTr="00555CE2">
        <w:tc>
          <w:tcPr>
            <w:tcW w:w="3914" w:type="dxa"/>
          </w:tcPr>
          <w:p w:rsidR="004A1BCC" w:rsidRPr="004A1BCC" w:rsidRDefault="004A1BCC" w:rsidP="007B409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project will use a participatory, guided peer-</w:t>
            </w:r>
            <w:proofErr w:type="gramStart"/>
            <w:r>
              <w:rPr>
                <w:sz w:val="24"/>
                <w:szCs w:val="24"/>
                <w:lang w:val="en-GB"/>
              </w:rPr>
              <w:t>led  methodology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invested in mental health awareness and stigma reduction. Activities will be delivered </w:t>
            </w:r>
            <w:r w:rsidR="00FD3F5C">
              <w:rPr>
                <w:sz w:val="24"/>
                <w:szCs w:val="24"/>
                <w:lang w:val="en-GB"/>
              </w:rPr>
              <w:t>through interactive workshops , entertainment based study, storytelling, and dialogue, ensuring community inclusion, and psychological safety.</w:t>
            </w:r>
          </w:p>
        </w:tc>
        <w:tc>
          <w:tcPr>
            <w:tcW w:w="3996" w:type="dxa"/>
          </w:tcPr>
          <w:p w:rsidR="004A1BCC" w:rsidRPr="00555CE2" w:rsidRDefault="00555CE2" w:rsidP="00555CE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Weekly mental health sessions, after which every three months one becomes a fully-fledged member of the 6YC. These will include but not limited to; bonfire sessions, inner healing sessions, entrepreneurship and how it is influenced by our mental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health,amongst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 xml:space="preserve"> others</w:t>
            </w:r>
          </w:p>
        </w:tc>
      </w:tr>
    </w:tbl>
    <w:p w:rsidR="007B409D" w:rsidRDefault="007B409D" w:rsidP="007B409D">
      <w:pPr>
        <w:pStyle w:val="ListParagraph"/>
        <w:ind w:left="1440"/>
        <w:rPr>
          <w:b/>
          <w:sz w:val="24"/>
          <w:szCs w:val="24"/>
          <w:u w:val="single"/>
          <w:lang w:val="en-GB"/>
        </w:rPr>
      </w:pPr>
      <w:bookmarkStart w:id="0" w:name="_GoBack"/>
      <w:bookmarkEnd w:id="0"/>
    </w:p>
    <w:p w:rsidR="007B409D" w:rsidRDefault="007B409D" w:rsidP="007B409D">
      <w:pPr>
        <w:pStyle w:val="ListParagraph"/>
        <w:ind w:left="1440"/>
        <w:rPr>
          <w:b/>
          <w:sz w:val="24"/>
          <w:szCs w:val="24"/>
          <w:u w:val="single"/>
          <w:lang w:val="en-GB"/>
        </w:rPr>
      </w:pPr>
    </w:p>
    <w:p w:rsidR="007B409D" w:rsidRDefault="007B409D" w:rsidP="007B409D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Impact;</w:t>
      </w:r>
    </w:p>
    <w:p w:rsidR="00FD3F5C" w:rsidRDefault="00FD3F5C" w:rsidP="00FD3F5C">
      <w:pPr>
        <w:pStyle w:val="ListParagraph"/>
        <w:ind w:left="1440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 xml:space="preserve">         </w:t>
      </w:r>
    </w:p>
    <w:p w:rsidR="00AC34D3" w:rsidRDefault="00AC34D3" w:rsidP="00AC34D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1.Reduced stigma amongst youths</w:t>
      </w:r>
    </w:p>
    <w:p w:rsidR="00FD3F5C" w:rsidRDefault="00AC34D3" w:rsidP="00AC34D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2.In</w:t>
      </w:r>
      <w:r w:rsidR="00C13ABD" w:rsidRPr="00AC34D3">
        <w:rPr>
          <w:sz w:val="24"/>
          <w:szCs w:val="24"/>
          <w:lang w:val="en-GB"/>
        </w:rPr>
        <w:t xml:space="preserve">creased </w:t>
      </w:r>
      <w:r w:rsidR="00FD3F5C" w:rsidRPr="00AC34D3">
        <w:rPr>
          <w:sz w:val="24"/>
          <w:szCs w:val="24"/>
          <w:lang w:val="en-GB"/>
        </w:rPr>
        <w:t xml:space="preserve">awareness </w:t>
      </w:r>
      <w:r w:rsidR="00C13ABD" w:rsidRPr="00AC34D3">
        <w:rPr>
          <w:sz w:val="24"/>
          <w:szCs w:val="24"/>
          <w:lang w:val="en-GB"/>
        </w:rPr>
        <w:t>and improved overall mental h</w:t>
      </w:r>
      <w:r>
        <w:rPr>
          <w:sz w:val="24"/>
          <w:szCs w:val="24"/>
          <w:lang w:val="en-GB"/>
        </w:rPr>
        <w:t>ealth of young adults in Mpererwe.</w:t>
      </w:r>
    </w:p>
    <w:p w:rsidR="00AC34D3" w:rsidRPr="00AC34D3" w:rsidRDefault="00AC34D3" w:rsidP="00AC34D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3.</w:t>
      </w:r>
      <w:r w:rsidR="00555CE2">
        <w:rPr>
          <w:sz w:val="24"/>
          <w:szCs w:val="24"/>
          <w:lang w:val="en-GB"/>
        </w:rPr>
        <w:t>Creation of jobs to enrich youths economic wellbeing</w:t>
      </w:r>
    </w:p>
    <w:p w:rsidR="0026481E" w:rsidRDefault="00FD3F5C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               </w:t>
      </w:r>
    </w:p>
    <w:p w:rsidR="00C13ABD" w:rsidRDefault="00C13ABD">
      <w:pPr>
        <w:rPr>
          <w:b/>
          <w:sz w:val="24"/>
          <w:szCs w:val="24"/>
          <w:lang w:val="en-GB"/>
        </w:rPr>
      </w:pPr>
    </w:p>
    <w:p w:rsidR="00C13ABD" w:rsidRDefault="00C13ABD">
      <w:pPr>
        <w:rPr>
          <w:b/>
          <w:sz w:val="24"/>
          <w:szCs w:val="24"/>
          <w:lang w:val="en-GB"/>
        </w:rPr>
      </w:pPr>
    </w:p>
    <w:p w:rsidR="00C13ABD" w:rsidRDefault="00C13ABD">
      <w:pPr>
        <w:rPr>
          <w:b/>
          <w:sz w:val="24"/>
          <w:szCs w:val="24"/>
          <w:lang w:val="en-GB"/>
        </w:rPr>
      </w:pPr>
    </w:p>
    <w:p w:rsidR="00C13ABD" w:rsidRDefault="00C13ABD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</w:t>
      </w:r>
      <w:r w:rsidR="00AC34D3">
        <w:rPr>
          <w:b/>
          <w:sz w:val="24"/>
          <w:szCs w:val="24"/>
          <w:lang w:val="en-GB"/>
        </w:rPr>
        <w:t xml:space="preserve"> Community Engagement </w:t>
      </w:r>
    </w:p>
    <w:p w:rsidR="00AC34D3" w:rsidRPr="00AC34D3" w:rsidRDefault="00AC34D3">
      <w:pPr>
        <w:rPr>
          <w:sz w:val="24"/>
          <w:szCs w:val="24"/>
          <w:lang w:val="en-GB"/>
        </w:rPr>
      </w:pPr>
      <w:r w:rsidRPr="00AC34D3">
        <w:rPr>
          <w:sz w:val="24"/>
          <w:szCs w:val="24"/>
          <w:lang w:val="en-GB"/>
        </w:rPr>
        <w:t>This initiative is designed for the community youths by the youths with the youths in as far as driving mental wellness, creativity and economic development</w:t>
      </w:r>
    </w:p>
    <w:p w:rsidR="00AC34D3" w:rsidRDefault="00C13ABD">
      <w:pPr>
        <w:rPr>
          <w:b/>
          <w:sz w:val="24"/>
          <w:szCs w:val="24"/>
          <w:lang w:val="en-GB"/>
        </w:rPr>
      </w:pPr>
      <w:r w:rsidRPr="00D03D43">
        <w:rPr>
          <w:b/>
          <w:sz w:val="24"/>
          <w:szCs w:val="24"/>
          <w:lang w:val="en-GB"/>
        </w:rPr>
        <w:t xml:space="preserve">                    Target beneficiaries</w:t>
      </w:r>
    </w:p>
    <w:p w:rsidR="00AC34D3" w:rsidRPr="00AC34D3" w:rsidRDefault="00AC34D3">
      <w:pPr>
        <w:rPr>
          <w:b/>
          <w:sz w:val="24"/>
          <w:szCs w:val="24"/>
          <w:lang w:val="en-GB"/>
        </w:rPr>
      </w:pPr>
      <w:r w:rsidRPr="00AC34D3">
        <w:rPr>
          <w:sz w:val="24"/>
          <w:szCs w:val="24"/>
          <w:lang w:val="en-GB"/>
        </w:rPr>
        <w:t>We are mainly aiming at youths with in Mpererwe and the nearby towns with in Kawempe division</w:t>
      </w:r>
      <w:r>
        <w:rPr>
          <w:sz w:val="24"/>
          <w:szCs w:val="24"/>
          <w:lang w:val="en-GB"/>
        </w:rPr>
        <w:t>.</w:t>
      </w: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p w:rsidR="00C13ABD" w:rsidRPr="00D03D43" w:rsidRDefault="00C13ABD">
      <w:pPr>
        <w:rPr>
          <w:b/>
          <w:sz w:val="24"/>
          <w:szCs w:val="24"/>
          <w:lang w:val="en-GB"/>
        </w:rPr>
      </w:pPr>
    </w:p>
    <w:sectPr w:rsidR="00C13ABD" w:rsidRPr="00D03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927"/>
    <w:multiLevelType w:val="hybridMultilevel"/>
    <w:tmpl w:val="2F16D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729A8"/>
    <w:multiLevelType w:val="hybridMultilevel"/>
    <w:tmpl w:val="23C8F1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5326"/>
    <w:multiLevelType w:val="hybridMultilevel"/>
    <w:tmpl w:val="283A8668"/>
    <w:lvl w:ilvl="0" w:tplc="040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 w15:restartNumberingAfterBreak="0">
    <w:nsid w:val="08A9653B"/>
    <w:multiLevelType w:val="hybridMultilevel"/>
    <w:tmpl w:val="CB60A4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0390562"/>
    <w:multiLevelType w:val="hybridMultilevel"/>
    <w:tmpl w:val="3E04B3F4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 w15:restartNumberingAfterBreak="0">
    <w:nsid w:val="1A4D3304"/>
    <w:multiLevelType w:val="hybridMultilevel"/>
    <w:tmpl w:val="C8D2C2F0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1D5D1D2B"/>
    <w:multiLevelType w:val="hybridMultilevel"/>
    <w:tmpl w:val="7BF8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D4116"/>
    <w:multiLevelType w:val="hybridMultilevel"/>
    <w:tmpl w:val="4824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787B"/>
    <w:multiLevelType w:val="hybridMultilevel"/>
    <w:tmpl w:val="C1EAA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7675C2"/>
    <w:multiLevelType w:val="hybridMultilevel"/>
    <w:tmpl w:val="D66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933DD"/>
    <w:multiLevelType w:val="hybridMultilevel"/>
    <w:tmpl w:val="E3E8BE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4E35FF"/>
    <w:multiLevelType w:val="hybridMultilevel"/>
    <w:tmpl w:val="4BCE84C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6FA31C7C"/>
    <w:multiLevelType w:val="hybridMultilevel"/>
    <w:tmpl w:val="083086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31B1727"/>
    <w:multiLevelType w:val="hybridMultilevel"/>
    <w:tmpl w:val="D6E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16C5D"/>
    <w:multiLevelType w:val="hybridMultilevel"/>
    <w:tmpl w:val="1B18B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14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11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60"/>
    <w:rsid w:val="001C6026"/>
    <w:rsid w:val="001E72D1"/>
    <w:rsid w:val="0026481E"/>
    <w:rsid w:val="002E50FA"/>
    <w:rsid w:val="00353271"/>
    <w:rsid w:val="00374832"/>
    <w:rsid w:val="004A1BCC"/>
    <w:rsid w:val="004F6490"/>
    <w:rsid w:val="00555CE2"/>
    <w:rsid w:val="00616F85"/>
    <w:rsid w:val="007B409D"/>
    <w:rsid w:val="007E1B48"/>
    <w:rsid w:val="008E3969"/>
    <w:rsid w:val="009F61A2"/>
    <w:rsid w:val="00A72260"/>
    <w:rsid w:val="00AC102D"/>
    <w:rsid w:val="00AC34D3"/>
    <w:rsid w:val="00AC4D00"/>
    <w:rsid w:val="00BB258A"/>
    <w:rsid w:val="00C13ABD"/>
    <w:rsid w:val="00CC5693"/>
    <w:rsid w:val="00D03D43"/>
    <w:rsid w:val="00E05809"/>
    <w:rsid w:val="00E43046"/>
    <w:rsid w:val="00E465AB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B20D"/>
  <w15:chartTrackingRefBased/>
  <w15:docId w15:val="{A3A42611-9F42-4D7F-B795-9DD2CD02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B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81E"/>
    <w:pPr>
      <w:ind w:left="720"/>
      <w:contextualSpacing/>
    </w:pPr>
  </w:style>
  <w:style w:type="table" w:styleId="TableGrid">
    <w:name w:val="Table Grid"/>
    <w:basedOn w:val="TableNormal"/>
    <w:uiPriority w:val="39"/>
    <w:rsid w:val="004A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iroshealthcare.org/mental-health-difficulties-among-the-youth-in-ugan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</dc:creator>
  <cp:keywords/>
  <dc:description/>
  <cp:lastModifiedBy>DRAKE</cp:lastModifiedBy>
  <cp:revision>2</cp:revision>
  <dcterms:created xsi:type="dcterms:W3CDTF">2026-02-03T09:33:00Z</dcterms:created>
  <dcterms:modified xsi:type="dcterms:W3CDTF">2026-02-03T09:33:00Z</dcterms:modified>
</cp:coreProperties>
</file>