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522E5" w14:textId="77777777" w:rsidR="008A453F" w:rsidRPr="00F12F26" w:rsidRDefault="008A453F" w:rsidP="008A453F">
      <w:pPr>
        <w:rPr>
          <w:rFonts w:ascii="Arial" w:hAnsi="Arial" w:cs="Arial"/>
          <w:b/>
          <w:bCs/>
          <w:sz w:val="24"/>
          <w:szCs w:val="24"/>
          <w:u w:val="single"/>
        </w:rPr>
      </w:pPr>
      <w:r w:rsidRPr="00F12F26">
        <w:rPr>
          <w:rFonts w:ascii="Arial" w:hAnsi="Arial" w:cs="Arial"/>
          <w:b/>
          <w:bCs/>
          <w:sz w:val="24"/>
          <w:szCs w:val="24"/>
          <w:u w:val="single"/>
        </w:rPr>
        <w:t>INFORMACIÓN GENERAL SOBRE LA COMUNIDAD DE SALAMANCA</w:t>
      </w:r>
    </w:p>
    <w:p w14:paraId="09686604" w14:textId="77777777" w:rsidR="008A453F" w:rsidRPr="008A453F" w:rsidRDefault="008A453F" w:rsidP="008A453F">
      <w:pPr>
        <w:rPr>
          <w:rFonts w:ascii="Arial" w:hAnsi="Arial" w:cs="Arial"/>
          <w:sz w:val="24"/>
          <w:szCs w:val="24"/>
        </w:rPr>
      </w:pPr>
    </w:p>
    <w:p w14:paraId="7AC18E65" w14:textId="051E4B1F" w:rsidR="008A5478" w:rsidRDefault="008A453F" w:rsidP="008A453F">
      <w:pPr>
        <w:rPr>
          <w:rFonts w:ascii="Arial" w:hAnsi="Arial" w:cs="Arial"/>
          <w:sz w:val="24"/>
          <w:szCs w:val="24"/>
        </w:rPr>
      </w:pPr>
      <w:r w:rsidRPr="008A453F">
        <w:rPr>
          <w:rFonts w:ascii="Arial" w:hAnsi="Arial" w:cs="Arial"/>
          <w:sz w:val="24"/>
          <w:szCs w:val="24"/>
        </w:rPr>
        <w:t>Salamanca se encuentra en la zona centro-occidental de España, en la provincia de Castilla y León, a 2-3 horas en coche de Madrid y a 1 hora de la frontera con Portugal. Tiene una población de 170.000 habitantes y un clima que puede ser lluvioso y frío durante el invierno, mientras que el resto del año es seco con temperaturas agradables.</w:t>
      </w:r>
    </w:p>
    <w:p w14:paraId="573DA5CB" w14:textId="77777777" w:rsidR="008A453F" w:rsidRDefault="008A453F" w:rsidP="008A453F">
      <w:pPr>
        <w:rPr>
          <w:rFonts w:ascii="Arial" w:hAnsi="Arial" w:cs="Arial"/>
          <w:sz w:val="24"/>
          <w:szCs w:val="24"/>
        </w:rPr>
      </w:pPr>
    </w:p>
    <w:p w14:paraId="064D87C4" w14:textId="73ECE203" w:rsidR="008A453F" w:rsidRDefault="008A453F" w:rsidP="008A453F">
      <w:pPr>
        <w:rPr>
          <w:rFonts w:ascii="Arial" w:hAnsi="Arial" w:cs="Arial"/>
          <w:sz w:val="24"/>
          <w:szCs w:val="24"/>
        </w:rPr>
      </w:pPr>
      <w:r>
        <w:rPr>
          <w:rFonts w:ascii="Arial" w:hAnsi="Arial" w:cs="Arial"/>
          <w:noProof/>
          <w:sz w:val="24"/>
          <w:szCs w:val="24"/>
          <w:lang w:eastAsia="es-ES"/>
        </w:rPr>
        <w:drawing>
          <wp:inline distT="0" distB="0" distL="0" distR="0" wp14:anchorId="3DCC8274" wp14:editId="49786863">
            <wp:extent cx="1792605" cy="1188720"/>
            <wp:effectExtent l="0" t="0" r="0" b="0"/>
            <wp:docPr id="10878812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2605" cy="1188720"/>
                    </a:xfrm>
                    <a:prstGeom prst="rect">
                      <a:avLst/>
                    </a:prstGeom>
                    <a:noFill/>
                  </pic:spPr>
                </pic:pic>
              </a:graphicData>
            </a:graphic>
          </wp:inline>
        </w:drawing>
      </w:r>
      <w:r>
        <w:rPr>
          <w:rFonts w:ascii="Arial" w:hAnsi="Arial" w:cs="Arial"/>
          <w:noProof/>
          <w:sz w:val="24"/>
          <w:szCs w:val="24"/>
          <w:lang w:eastAsia="es-ES"/>
        </w:rPr>
        <w:drawing>
          <wp:inline distT="0" distB="0" distL="0" distR="0" wp14:anchorId="56723DE8" wp14:editId="6E518D41">
            <wp:extent cx="1774190" cy="1183005"/>
            <wp:effectExtent l="0" t="0" r="0" b="0"/>
            <wp:docPr id="6696688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4190" cy="1183005"/>
                    </a:xfrm>
                    <a:prstGeom prst="rect">
                      <a:avLst/>
                    </a:prstGeom>
                    <a:noFill/>
                  </pic:spPr>
                </pic:pic>
              </a:graphicData>
            </a:graphic>
          </wp:inline>
        </w:drawing>
      </w:r>
      <w:r>
        <w:rPr>
          <w:rFonts w:ascii="Arial" w:hAnsi="Arial" w:cs="Arial"/>
          <w:noProof/>
          <w:sz w:val="24"/>
          <w:szCs w:val="24"/>
          <w:lang w:eastAsia="es-ES"/>
        </w:rPr>
        <w:drawing>
          <wp:inline distT="0" distB="0" distL="0" distR="0" wp14:anchorId="77F70114" wp14:editId="29D88ED9">
            <wp:extent cx="1676400" cy="1188720"/>
            <wp:effectExtent l="0" t="0" r="0" b="0"/>
            <wp:docPr id="19354260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400" cy="1188720"/>
                    </a:xfrm>
                    <a:prstGeom prst="rect">
                      <a:avLst/>
                    </a:prstGeom>
                    <a:noFill/>
                  </pic:spPr>
                </pic:pic>
              </a:graphicData>
            </a:graphic>
          </wp:inline>
        </w:drawing>
      </w:r>
    </w:p>
    <w:p w14:paraId="24086492" w14:textId="77777777" w:rsidR="008A453F" w:rsidRDefault="008A453F" w:rsidP="008A453F">
      <w:pPr>
        <w:rPr>
          <w:rFonts w:ascii="Arial" w:hAnsi="Arial" w:cs="Arial"/>
          <w:sz w:val="24"/>
          <w:szCs w:val="24"/>
        </w:rPr>
      </w:pPr>
    </w:p>
    <w:p w14:paraId="6AD28E7F" w14:textId="77777777" w:rsidR="008A453F" w:rsidRPr="008A453F" w:rsidRDefault="008A453F" w:rsidP="008A453F">
      <w:pPr>
        <w:rPr>
          <w:rFonts w:ascii="Arial" w:hAnsi="Arial" w:cs="Arial"/>
          <w:sz w:val="24"/>
          <w:szCs w:val="24"/>
        </w:rPr>
      </w:pPr>
      <w:r w:rsidRPr="008A453F">
        <w:rPr>
          <w:rFonts w:ascii="Arial" w:hAnsi="Arial" w:cs="Arial"/>
          <w:sz w:val="24"/>
          <w:szCs w:val="24"/>
        </w:rPr>
        <w:t>Salamanca es una de las ciudades universitarias más famosas de España, con más de 40.000 estudiantes estudiando cada año. La Universidad de Salamanca data de 1218, lo que la convierte en la tercera universidad más antigua de Europa. Además de la universidad, Salamanca es conocida por sus numerosos monumentos y su singular arquitectura.</w:t>
      </w:r>
    </w:p>
    <w:p w14:paraId="2AB1902E" w14:textId="77777777" w:rsidR="008A453F" w:rsidRPr="008A453F" w:rsidRDefault="008A453F" w:rsidP="008A453F">
      <w:pPr>
        <w:rPr>
          <w:rFonts w:ascii="Arial" w:hAnsi="Arial" w:cs="Arial"/>
          <w:sz w:val="24"/>
          <w:szCs w:val="24"/>
        </w:rPr>
      </w:pPr>
      <w:r w:rsidRPr="008A453F">
        <w:rPr>
          <w:rFonts w:ascii="Arial" w:hAnsi="Arial" w:cs="Arial"/>
          <w:sz w:val="24"/>
          <w:szCs w:val="24"/>
        </w:rPr>
        <w:t>En el centro de la ciudad, todos los edificios están construidos con arenisca dorada (la especial piedra de Villamayor), lo que da al visitante la sensación de estar en otra época.</w:t>
      </w:r>
    </w:p>
    <w:p w14:paraId="34C1C2B5" w14:textId="78F4F9DE" w:rsidR="008A453F" w:rsidRDefault="008A453F" w:rsidP="008A453F">
      <w:pPr>
        <w:rPr>
          <w:rFonts w:ascii="Arial" w:hAnsi="Arial" w:cs="Arial"/>
          <w:sz w:val="24"/>
          <w:szCs w:val="24"/>
        </w:rPr>
      </w:pPr>
      <w:r w:rsidRPr="008A453F">
        <w:rPr>
          <w:rFonts w:ascii="Arial" w:hAnsi="Arial" w:cs="Arial"/>
          <w:sz w:val="24"/>
          <w:szCs w:val="24"/>
        </w:rPr>
        <w:t>Hoy en día, Salamanca es una vibrante mezcla entre ciudad moderna, ciudad universitaria y pequeño pueblo, que ofrece a sus visitantes las múltiples ventajas de cada una (buenas infraestructuras combinadas con un ambiente joven y acogedor). Salamanca fue nombrada en 2002 Capital Europea de la Cultura y también es Patrimonio de la Humanidad por la UNESCO. La ciudad es un destino turístico muy popular y ofrece a sus visitantes una gran variedad de actividades interesantes. Entre los estudiantes extranjeros que desean estudiar español en España, Salamanca siempre ha sido muy popular debido al español que se habla en la zona, el más puro de España. A pesar de su escasa población, Salamanca ofrece muchas oportunidades para salir por la noche. Los estudiantes se reúnen en las plazas o bares del centro para charlar, tomar algo o una tapa. El ambiente relajado del centro durante el día se prolonga hasta altas horas de la noche, donde se mezcla con la música de los numerosos bares.</w:t>
      </w:r>
    </w:p>
    <w:p w14:paraId="781E3782" w14:textId="77777777" w:rsidR="008A453F" w:rsidRDefault="008A453F" w:rsidP="008A453F">
      <w:pPr>
        <w:rPr>
          <w:rFonts w:ascii="Arial" w:hAnsi="Arial" w:cs="Arial"/>
          <w:sz w:val="24"/>
          <w:szCs w:val="24"/>
        </w:rPr>
      </w:pPr>
    </w:p>
    <w:p w14:paraId="6B86A507" w14:textId="77777777" w:rsidR="008A453F" w:rsidRDefault="008A453F" w:rsidP="008A453F">
      <w:pPr>
        <w:rPr>
          <w:rFonts w:ascii="Arial" w:hAnsi="Arial" w:cs="Arial"/>
          <w:sz w:val="24"/>
          <w:szCs w:val="24"/>
        </w:rPr>
      </w:pPr>
    </w:p>
    <w:p w14:paraId="3D45A60D" w14:textId="77777777" w:rsidR="006D6992" w:rsidRDefault="006D6992" w:rsidP="008A453F">
      <w:pPr>
        <w:rPr>
          <w:rFonts w:ascii="Arial" w:hAnsi="Arial" w:cs="Arial"/>
          <w:sz w:val="24"/>
          <w:szCs w:val="24"/>
        </w:rPr>
      </w:pPr>
    </w:p>
    <w:p w14:paraId="34000E46" w14:textId="77777777" w:rsidR="006D6992" w:rsidRDefault="006D6992" w:rsidP="008A453F">
      <w:pPr>
        <w:rPr>
          <w:rFonts w:ascii="Arial" w:hAnsi="Arial" w:cs="Arial"/>
          <w:sz w:val="24"/>
          <w:szCs w:val="24"/>
        </w:rPr>
      </w:pPr>
    </w:p>
    <w:p w14:paraId="6FCEB12B" w14:textId="77777777" w:rsidR="008A453F" w:rsidRDefault="008A453F" w:rsidP="008A453F">
      <w:pPr>
        <w:rPr>
          <w:rFonts w:ascii="Arial" w:hAnsi="Arial" w:cs="Arial"/>
          <w:sz w:val="24"/>
          <w:szCs w:val="24"/>
        </w:rPr>
      </w:pPr>
    </w:p>
    <w:p w14:paraId="2366F5F2" w14:textId="058909B4" w:rsidR="008A453F" w:rsidRPr="00F12F26" w:rsidRDefault="008A453F" w:rsidP="008A453F">
      <w:pPr>
        <w:rPr>
          <w:rFonts w:ascii="Arial" w:hAnsi="Arial" w:cs="Arial"/>
          <w:b/>
          <w:bCs/>
          <w:sz w:val="24"/>
          <w:szCs w:val="24"/>
          <w:u w:val="single"/>
        </w:rPr>
      </w:pPr>
      <w:r w:rsidRPr="00F12F26">
        <w:rPr>
          <w:rFonts w:ascii="Arial" w:hAnsi="Arial" w:cs="Arial"/>
          <w:b/>
          <w:bCs/>
          <w:sz w:val="24"/>
          <w:szCs w:val="24"/>
          <w:u w:val="single"/>
        </w:rPr>
        <w:lastRenderedPageBreak/>
        <w:t>VISIÓN Y OBJETIVOS PARA LA CONSTRUCCIÓN DE UNA CULTURA DE PAZ COMUNITARIA</w:t>
      </w:r>
    </w:p>
    <w:p w14:paraId="3FF5FEFC" w14:textId="77777777" w:rsidR="008A453F" w:rsidRPr="00F12F26" w:rsidRDefault="008A453F" w:rsidP="008A453F">
      <w:pPr>
        <w:rPr>
          <w:rFonts w:ascii="Arial" w:hAnsi="Arial" w:cs="Arial"/>
          <w:b/>
          <w:bCs/>
          <w:sz w:val="24"/>
          <w:szCs w:val="24"/>
        </w:rPr>
      </w:pPr>
      <w:r w:rsidRPr="00F12F26">
        <w:rPr>
          <w:rFonts w:ascii="Arial" w:hAnsi="Arial" w:cs="Arial"/>
          <w:b/>
          <w:bCs/>
          <w:sz w:val="24"/>
          <w:szCs w:val="24"/>
        </w:rPr>
        <w:t>Visión:</w:t>
      </w:r>
    </w:p>
    <w:p w14:paraId="45011616" w14:textId="5B43DA9E" w:rsidR="008A453F" w:rsidRDefault="008A453F" w:rsidP="008A453F">
      <w:pPr>
        <w:rPr>
          <w:rFonts w:ascii="Arial" w:hAnsi="Arial" w:cs="Arial"/>
          <w:sz w:val="24"/>
          <w:szCs w:val="24"/>
        </w:rPr>
      </w:pPr>
      <w:r w:rsidRPr="008A453F">
        <w:rPr>
          <w:rFonts w:ascii="Arial" w:hAnsi="Arial" w:cs="Arial"/>
          <w:sz w:val="24"/>
          <w:szCs w:val="24"/>
        </w:rPr>
        <w:t>Salamanca, con su rico patrimonio académico y cultural, tiene la oportunidad única de convertirse en un ejemplo de sociedad pacífica e inclusiva. Al fomentar la colaboración entre la ciudad y su histórica universidad, buscamos construir una comunidad basada en el diálogo, el respeto mutuo y la justicia social. Nuestra visión es crear un entorno donde la educación, la investigación y la participación ciudadana contribuyan a una cultura de paz, tanto a nivel local como global.</w:t>
      </w:r>
    </w:p>
    <w:p w14:paraId="4CEC17EB" w14:textId="77777777" w:rsidR="008A453F" w:rsidRPr="00F12F26" w:rsidRDefault="008A453F" w:rsidP="008A453F">
      <w:pPr>
        <w:rPr>
          <w:rFonts w:ascii="Arial" w:hAnsi="Arial" w:cs="Arial"/>
          <w:b/>
          <w:bCs/>
          <w:sz w:val="24"/>
          <w:szCs w:val="24"/>
        </w:rPr>
      </w:pPr>
      <w:r w:rsidRPr="00F12F26">
        <w:rPr>
          <w:rFonts w:ascii="Arial" w:hAnsi="Arial" w:cs="Arial"/>
          <w:b/>
          <w:bCs/>
          <w:sz w:val="24"/>
          <w:szCs w:val="24"/>
        </w:rPr>
        <w:t>Objetivos:</w:t>
      </w:r>
    </w:p>
    <w:p w14:paraId="185E7F65" w14:textId="77777777" w:rsidR="008A453F" w:rsidRPr="008A453F" w:rsidRDefault="008A453F" w:rsidP="00F12F26">
      <w:pPr>
        <w:ind w:left="708"/>
        <w:rPr>
          <w:rFonts w:ascii="Arial" w:hAnsi="Arial" w:cs="Arial"/>
          <w:sz w:val="24"/>
          <w:szCs w:val="24"/>
        </w:rPr>
      </w:pPr>
      <w:r w:rsidRPr="008A453F">
        <w:rPr>
          <w:rFonts w:ascii="Arial" w:hAnsi="Arial" w:cs="Arial"/>
          <w:sz w:val="24"/>
          <w:szCs w:val="24"/>
        </w:rPr>
        <w:t xml:space="preserve">1. </w:t>
      </w:r>
      <w:r w:rsidRPr="00F12F26">
        <w:rPr>
          <w:rFonts w:ascii="Arial" w:hAnsi="Arial" w:cs="Arial"/>
          <w:b/>
          <w:bCs/>
          <w:sz w:val="24"/>
          <w:szCs w:val="24"/>
        </w:rPr>
        <w:t>Integrar la Educación para la Paz en los Currículos Académicos</w:t>
      </w:r>
      <w:r w:rsidRPr="008A453F">
        <w:rPr>
          <w:rFonts w:ascii="Arial" w:hAnsi="Arial" w:cs="Arial"/>
          <w:sz w:val="24"/>
          <w:szCs w:val="24"/>
        </w:rPr>
        <w:t>: Promover que las instituciones universitarias y educativas de Salamanca incorporen estudios sobre la paz, la resolución de conflictos y los derechos humanos en sus programas.</w:t>
      </w:r>
    </w:p>
    <w:p w14:paraId="7C4A042E" w14:textId="77777777" w:rsidR="008A453F" w:rsidRPr="008A453F" w:rsidRDefault="008A453F" w:rsidP="00F12F26">
      <w:pPr>
        <w:ind w:left="708"/>
        <w:rPr>
          <w:rFonts w:ascii="Arial" w:hAnsi="Arial" w:cs="Arial"/>
          <w:sz w:val="24"/>
          <w:szCs w:val="24"/>
        </w:rPr>
      </w:pPr>
      <w:r w:rsidRPr="008A453F">
        <w:rPr>
          <w:rFonts w:ascii="Arial" w:hAnsi="Arial" w:cs="Arial"/>
          <w:sz w:val="24"/>
          <w:szCs w:val="24"/>
        </w:rPr>
        <w:t xml:space="preserve">2. </w:t>
      </w:r>
      <w:r w:rsidRPr="00F12F26">
        <w:rPr>
          <w:rFonts w:ascii="Arial" w:hAnsi="Arial" w:cs="Arial"/>
          <w:b/>
          <w:bCs/>
          <w:sz w:val="24"/>
          <w:szCs w:val="24"/>
        </w:rPr>
        <w:t>Fomentar el Diálogo Intercultural</w:t>
      </w:r>
      <w:r w:rsidRPr="008A453F">
        <w:rPr>
          <w:rFonts w:ascii="Arial" w:hAnsi="Arial" w:cs="Arial"/>
          <w:sz w:val="24"/>
          <w:szCs w:val="24"/>
        </w:rPr>
        <w:t>: Promover intercambios e iniciativas que fortalezcan el entendimiento entre la ciudadanía local, el alumnado internacional y las diversas comunidades culturales.</w:t>
      </w:r>
    </w:p>
    <w:p w14:paraId="3E8F4548" w14:textId="77777777" w:rsidR="008A453F" w:rsidRPr="008A453F" w:rsidRDefault="008A453F" w:rsidP="00F12F26">
      <w:pPr>
        <w:ind w:left="708"/>
        <w:rPr>
          <w:rFonts w:ascii="Arial" w:hAnsi="Arial" w:cs="Arial"/>
          <w:sz w:val="24"/>
          <w:szCs w:val="24"/>
        </w:rPr>
      </w:pPr>
      <w:r w:rsidRPr="008A453F">
        <w:rPr>
          <w:rFonts w:ascii="Arial" w:hAnsi="Arial" w:cs="Arial"/>
          <w:sz w:val="24"/>
          <w:szCs w:val="24"/>
        </w:rPr>
        <w:t xml:space="preserve">3. </w:t>
      </w:r>
      <w:r w:rsidRPr="00F12F26">
        <w:rPr>
          <w:rFonts w:ascii="Arial" w:hAnsi="Arial" w:cs="Arial"/>
          <w:b/>
          <w:bCs/>
          <w:sz w:val="24"/>
          <w:szCs w:val="24"/>
        </w:rPr>
        <w:t>Apoyar la Inclusión Social y la Igualdad de Oportunidades</w:t>
      </w:r>
      <w:r w:rsidRPr="008A453F">
        <w:rPr>
          <w:rFonts w:ascii="Arial" w:hAnsi="Arial" w:cs="Arial"/>
          <w:sz w:val="24"/>
          <w:szCs w:val="24"/>
        </w:rPr>
        <w:t>: Desarrollar proyectos que aborden las desigualdades sociales y garanticen el acceso a la educación, los recursos y la participación para todos.</w:t>
      </w:r>
    </w:p>
    <w:p w14:paraId="1961BCA4" w14:textId="77777777" w:rsidR="008A453F" w:rsidRPr="008A453F" w:rsidRDefault="008A453F" w:rsidP="00F12F26">
      <w:pPr>
        <w:ind w:left="708"/>
        <w:rPr>
          <w:rFonts w:ascii="Arial" w:hAnsi="Arial" w:cs="Arial"/>
          <w:sz w:val="24"/>
          <w:szCs w:val="24"/>
        </w:rPr>
      </w:pPr>
      <w:r w:rsidRPr="008A453F">
        <w:rPr>
          <w:rFonts w:ascii="Arial" w:hAnsi="Arial" w:cs="Arial"/>
          <w:sz w:val="24"/>
          <w:szCs w:val="24"/>
        </w:rPr>
        <w:t>4</w:t>
      </w:r>
      <w:r w:rsidRPr="00F12F26">
        <w:rPr>
          <w:rFonts w:ascii="Arial" w:hAnsi="Arial" w:cs="Arial"/>
          <w:b/>
          <w:bCs/>
          <w:sz w:val="24"/>
          <w:szCs w:val="24"/>
        </w:rPr>
        <w:t>. Fomentar la Investigación Colaborativa para la Paz</w:t>
      </w:r>
      <w:r w:rsidRPr="008A453F">
        <w:rPr>
          <w:rFonts w:ascii="Arial" w:hAnsi="Arial" w:cs="Arial"/>
          <w:sz w:val="24"/>
          <w:szCs w:val="24"/>
        </w:rPr>
        <w:t>: Aprovechar la experiencia académica de la universidad para estudiar y desarrollar soluciones innovadoras para la consolidación de la paz y la cohesión social.</w:t>
      </w:r>
    </w:p>
    <w:p w14:paraId="558E9F1E" w14:textId="77777777" w:rsidR="008A453F" w:rsidRPr="008A453F" w:rsidRDefault="008A453F" w:rsidP="00F12F26">
      <w:pPr>
        <w:ind w:left="708"/>
        <w:rPr>
          <w:rFonts w:ascii="Arial" w:hAnsi="Arial" w:cs="Arial"/>
          <w:sz w:val="24"/>
          <w:szCs w:val="24"/>
        </w:rPr>
      </w:pPr>
      <w:r w:rsidRPr="008A453F">
        <w:rPr>
          <w:rFonts w:ascii="Arial" w:hAnsi="Arial" w:cs="Arial"/>
          <w:sz w:val="24"/>
          <w:szCs w:val="24"/>
        </w:rPr>
        <w:t xml:space="preserve">5. </w:t>
      </w:r>
      <w:r w:rsidRPr="00F12F26">
        <w:rPr>
          <w:rFonts w:ascii="Arial" w:hAnsi="Arial" w:cs="Arial"/>
          <w:b/>
          <w:bCs/>
          <w:sz w:val="24"/>
          <w:szCs w:val="24"/>
        </w:rPr>
        <w:t>Utilizar el Arte y la Cultura como Herramientas para la Paz</w:t>
      </w:r>
      <w:r w:rsidRPr="008A453F">
        <w:rPr>
          <w:rFonts w:ascii="Arial" w:hAnsi="Arial" w:cs="Arial"/>
          <w:sz w:val="24"/>
          <w:szCs w:val="24"/>
        </w:rPr>
        <w:t>: Organizar eventos culturales, exposiciones y expresiones artísticas que promuevan la no violencia y la armonía social.</w:t>
      </w:r>
    </w:p>
    <w:p w14:paraId="7EDD295E" w14:textId="77777777" w:rsidR="00F12F26" w:rsidRDefault="008A453F" w:rsidP="00F12F26">
      <w:pPr>
        <w:ind w:left="708"/>
        <w:rPr>
          <w:rFonts w:ascii="Arial" w:hAnsi="Arial" w:cs="Arial"/>
          <w:sz w:val="24"/>
          <w:szCs w:val="24"/>
        </w:rPr>
      </w:pPr>
      <w:r w:rsidRPr="008A453F">
        <w:rPr>
          <w:rFonts w:ascii="Arial" w:hAnsi="Arial" w:cs="Arial"/>
          <w:sz w:val="24"/>
          <w:szCs w:val="24"/>
        </w:rPr>
        <w:t xml:space="preserve">6. </w:t>
      </w:r>
      <w:r w:rsidRPr="00F12F26">
        <w:rPr>
          <w:rFonts w:ascii="Arial" w:hAnsi="Arial" w:cs="Arial"/>
          <w:b/>
          <w:bCs/>
          <w:sz w:val="24"/>
          <w:szCs w:val="24"/>
        </w:rPr>
        <w:t>Promover la Ciudadanía Activa y la Participación Comunitaria</w:t>
      </w:r>
      <w:r w:rsidRPr="008A453F">
        <w:rPr>
          <w:rFonts w:ascii="Arial" w:hAnsi="Arial" w:cs="Arial"/>
          <w:sz w:val="24"/>
          <w:szCs w:val="24"/>
        </w:rPr>
        <w:t xml:space="preserve">: Inspirar a estudiantes y residentes a participar en voluntariado, iniciativas sociales y en la formulación de políticas que fomenten la paz y la justicia. </w:t>
      </w:r>
    </w:p>
    <w:p w14:paraId="5B7B1CEF" w14:textId="2047D5AE" w:rsidR="008A453F" w:rsidRPr="008A453F" w:rsidRDefault="008A453F" w:rsidP="00F12F26">
      <w:pPr>
        <w:ind w:left="708"/>
        <w:rPr>
          <w:rFonts w:ascii="Arial" w:hAnsi="Arial" w:cs="Arial"/>
          <w:sz w:val="24"/>
          <w:szCs w:val="24"/>
        </w:rPr>
      </w:pPr>
      <w:r w:rsidRPr="008A453F">
        <w:rPr>
          <w:rFonts w:ascii="Arial" w:hAnsi="Arial" w:cs="Arial"/>
          <w:sz w:val="24"/>
          <w:szCs w:val="24"/>
        </w:rPr>
        <w:t xml:space="preserve">7. </w:t>
      </w:r>
      <w:r w:rsidRPr="00F12F26">
        <w:rPr>
          <w:rFonts w:ascii="Arial" w:hAnsi="Arial" w:cs="Arial"/>
          <w:b/>
          <w:bCs/>
          <w:sz w:val="24"/>
          <w:szCs w:val="24"/>
        </w:rPr>
        <w:t>Fortalecer las alianzas entre la Universidad, el Gobierno Local y la Sociedad Civil</w:t>
      </w:r>
      <w:r w:rsidRPr="008A453F">
        <w:rPr>
          <w:rFonts w:ascii="Arial" w:hAnsi="Arial" w:cs="Arial"/>
          <w:sz w:val="24"/>
          <w:szCs w:val="24"/>
        </w:rPr>
        <w:t>: Construir redes de cooperación para implementar proyectos de paz sostenible y abordar los desafíos de la comunidad.</w:t>
      </w:r>
    </w:p>
    <w:p w14:paraId="1D11F144" w14:textId="77777777" w:rsidR="008A453F" w:rsidRPr="008A453F" w:rsidRDefault="008A453F" w:rsidP="00F12F26">
      <w:pPr>
        <w:ind w:left="708"/>
        <w:rPr>
          <w:rFonts w:ascii="Arial" w:hAnsi="Arial" w:cs="Arial"/>
          <w:sz w:val="24"/>
          <w:szCs w:val="24"/>
        </w:rPr>
      </w:pPr>
      <w:r w:rsidRPr="008A453F">
        <w:rPr>
          <w:rFonts w:ascii="Arial" w:hAnsi="Arial" w:cs="Arial"/>
          <w:sz w:val="24"/>
          <w:szCs w:val="24"/>
        </w:rPr>
        <w:t xml:space="preserve">8. </w:t>
      </w:r>
      <w:r w:rsidRPr="00F12F26">
        <w:rPr>
          <w:rFonts w:ascii="Arial" w:hAnsi="Arial" w:cs="Arial"/>
          <w:b/>
          <w:bCs/>
          <w:sz w:val="24"/>
          <w:szCs w:val="24"/>
        </w:rPr>
        <w:t>Promover la sostenibilidad ambiental como pilar de la paz</w:t>
      </w:r>
      <w:r w:rsidRPr="008A453F">
        <w:rPr>
          <w:rFonts w:ascii="Arial" w:hAnsi="Arial" w:cs="Arial"/>
          <w:sz w:val="24"/>
          <w:szCs w:val="24"/>
        </w:rPr>
        <w:t>: Promover políticas ecológicas y campañas de concienciación que vinculen el bienestar ambiental con una cultura de paz.</w:t>
      </w:r>
    </w:p>
    <w:p w14:paraId="54617B85" w14:textId="77777777" w:rsidR="008A453F" w:rsidRPr="008A453F" w:rsidRDefault="008A453F" w:rsidP="00F12F26">
      <w:pPr>
        <w:ind w:left="708"/>
        <w:rPr>
          <w:rFonts w:ascii="Arial" w:hAnsi="Arial" w:cs="Arial"/>
          <w:sz w:val="24"/>
          <w:szCs w:val="24"/>
        </w:rPr>
      </w:pPr>
      <w:r w:rsidRPr="008A453F">
        <w:rPr>
          <w:rFonts w:ascii="Arial" w:hAnsi="Arial" w:cs="Arial"/>
          <w:sz w:val="24"/>
          <w:szCs w:val="24"/>
        </w:rPr>
        <w:t xml:space="preserve">9. </w:t>
      </w:r>
      <w:r w:rsidRPr="00F12F26">
        <w:rPr>
          <w:rFonts w:ascii="Arial" w:hAnsi="Arial" w:cs="Arial"/>
          <w:b/>
          <w:bCs/>
          <w:sz w:val="24"/>
          <w:szCs w:val="24"/>
        </w:rPr>
        <w:t>Desarrollar estrategias de prevención y mediación de conflictos</w:t>
      </w:r>
      <w:r w:rsidRPr="008A453F">
        <w:rPr>
          <w:rFonts w:ascii="Arial" w:hAnsi="Arial" w:cs="Arial"/>
          <w:sz w:val="24"/>
          <w:szCs w:val="24"/>
        </w:rPr>
        <w:t>: Establecer plataformas para el diálogo abierto y la resolución de conflictos, garantizando un entorno académico y urbano seguro e inclusivo.</w:t>
      </w:r>
    </w:p>
    <w:p w14:paraId="376B775D" w14:textId="3ACC7189" w:rsidR="008A453F" w:rsidRDefault="008A453F" w:rsidP="008A453F">
      <w:pPr>
        <w:rPr>
          <w:rFonts w:ascii="Arial" w:hAnsi="Arial" w:cs="Arial"/>
          <w:sz w:val="24"/>
          <w:szCs w:val="24"/>
        </w:rPr>
      </w:pPr>
      <w:r w:rsidRPr="008A453F">
        <w:rPr>
          <w:rFonts w:ascii="Arial" w:hAnsi="Arial" w:cs="Arial"/>
          <w:sz w:val="24"/>
          <w:szCs w:val="24"/>
        </w:rPr>
        <w:t>Al unir las fortalezas de Salamanca y su universidad, podemos crear una cultura de paz duradera que sirva de modelo para otras comunidades a nivel mundial.</w:t>
      </w:r>
    </w:p>
    <w:p w14:paraId="1D923270" w14:textId="77777777" w:rsidR="008A453F" w:rsidRPr="00F12F26" w:rsidRDefault="008A453F" w:rsidP="008A453F">
      <w:pPr>
        <w:rPr>
          <w:rFonts w:ascii="Arial" w:hAnsi="Arial" w:cs="Arial"/>
          <w:b/>
          <w:bCs/>
          <w:sz w:val="24"/>
          <w:szCs w:val="24"/>
          <w:u w:val="single"/>
        </w:rPr>
      </w:pPr>
      <w:r w:rsidRPr="00F12F26">
        <w:rPr>
          <w:rFonts w:ascii="Arial" w:hAnsi="Arial" w:cs="Arial"/>
          <w:b/>
          <w:bCs/>
          <w:sz w:val="24"/>
          <w:szCs w:val="24"/>
          <w:u w:val="single"/>
        </w:rPr>
        <w:lastRenderedPageBreak/>
        <w:t>AL MENOS TRES SIGNATARIOS MÁS PARA APOYARLA CON LA INICIATIVA</w:t>
      </w:r>
    </w:p>
    <w:p w14:paraId="494EFD28" w14:textId="530B3BE0" w:rsidR="008A453F" w:rsidRDefault="008A453F" w:rsidP="008A453F">
      <w:pPr>
        <w:rPr>
          <w:rFonts w:ascii="Arial" w:hAnsi="Arial" w:cs="Arial"/>
          <w:sz w:val="24"/>
          <w:szCs w:val="24"/>
        </w:rPr>
      </w:pPr>
      <w:r w:rsidRPr="008A453F">
        <w:rPr>
          <w:rFonts w:ascii="Arial" w:hAnsi="Arial" w:cs="Arial"/>
          <w:sz w:val="24"/>
          <w:szCs w:val="24"/>
        </w:rPr>
        <w:t>Presidentes de los dos clubes más un tercero</w:t>
      </w:r>
      <w:r w:rsidR="006D6992">
        <w:rPr>
          <w:rFonts w:ascii="Arial" w:hAnsi="Arial" w:cs="Arial"/>
          <w:sz w:val="24"/>
          <w:szCs w:val="24"/>
        </w:rPr>
        <w:t>:</w:t>
      </w:r>
    </w:p>
    <w:p w14:paraId="7A100135" w14:textId="5622F073" w:rsidR="006D6992" w:rsidRPr="00583602" w:rsidRDefault="006D6992" w:rsidP="006D6992">
      <w:pPr>
        <w:pStyle w:val="Prrafodelista"/>
        <w:numPr>
          <w:ilvl w:val="0"/>
          <w:numId w:val="1"/>
        </w:numPr>
        <w:rPr>
          <w:rFonts w:ascii="Arial" w:hAnsi="Arial" w:cs="Arial"/>
          <w:bCs/>
          <w:sz w:val="24"/>
          <w:szCs w:val="24"/>
        </w:rPr>
      </w:pPr>
      <w:r w:rsidRPr="00583602">
        <w:rPr>
          <w:rFonts w:ascii="Arial" w:hAnsi="Arial" w:cs="Arial"/>
          <w:bCs/>
          <w:sz w:val="24"/>
          <w:szCs w:val="24"/>
        </w:rPr>
        <w:t>CÉSAR LÓPEZ HIERRO, Presidente RC Salamanca</w:t>
      </w:r>
    </w:p>
    <w:p w14:paraId="7829B2FE" w14:textId="7071AAF8" w:rsidR="006D6992" w:rsidRPr="00583602" w:rsidRDefault="006D6992" w:rsidP="006D6992">
      <w:pPr>
        <w:pStyle w:val="Prrafodelista"/>
        <w:numPr>
          <w:ilvl w:val="0"/>
          <w:numId w:val="1"/>
        </w:numPr>
        <w:rPr>
          <w:rFonts w:ascii="Arial" w:hAnsi="Arial" w:cs="Arial"/>
          <w:bCs/>
          <w:sz w:val="24"/>
          <w:szCs w:val="24"/>
        </w:rPr>
      </w:pPr>
      <w:r w:rsidRPr="00583602">
        <w:rPr>
          <w:rFonts w:ascii="Arial" w:hAnsi="Arial" w:cs="Arial"/>
          <w:bCs/>
          <w:sz w:val="24"/>
          <w:szCs w:val="24"/>
        </w:rPr>
        <w:t>PEDRO SÁNCHEZ HERNÁNDEZ, Presidente RC Salamanca-Plaza Mayor.</w:t>
      </w:r>
    </w:p>
    <w:p w14:paraId="6C9A245B" w14:textId="48502D7D" w:rsidR="006D6992" w:rsidRPr="00583602" w:rsidRDefault="006D6992" w:rsidP="00F167AE">
      <w:pPr>
        <w:pStyle w:val="Prrafodelista"/>
        <w:numPr>
          <w:ilvl w:val="0"/>
          <w:numId w:val="1"/>
        </w:numPr>
        <w:rPr>
          <w:rFonts w:ascii="Arial" w:hAnsi="Arial" w:cs="Arial"/>
          <w:bCs/>
          <w:sz w:val="24"/>
          <w:szCs w:val="24"/>
        </w:rPr>
      </w:pPr>
      <w:r w:rsidRPr="00583602">
        <w:rPr>
          <w:rFonts w:ascii="Arial" w:hAnsi="Arial" w:cs="Arial"/>
          <w:bCs/>
          <w:sz w:val="24"/>
          <w:szCs w:val="24"/>
        </w:rPr>
        <w:t>PILAR DELGADO DOMÍNGUEZ, Secretaría RC Salamanca</w:t>
      </w:r>
      <w:r w:rsidR="00EA4313" w:rsidRPr="00583602">
        <w:rPr>
          <w:rFonts w:ascii="Arial" w:hAnsi="Arial" w:cs="Arial"/>
          <w:bCs/>
          <w:sz w:val="24"/>
          <w:szCs w:val="24"/>
        </w:rPr>
        <w:t xml:space="preserve"> y C</w:t>
      </w:r>
      <w:r w:rsidR="00E330BE" w:rsidRPr="00583602">
        <w:rPr>
          <w:rFonts w:ascii="Arial" w:hAnsi="Arial" w:cs="Arial"/>
          <w:bCs/>
          <w:sz w:val="24"/>
          <w:szCs w:val="24"/>
        </w:rPr>
        <w:t>oo</w:t>
      </w:r>
      <w:r w:rsidR="00EA4313" w:rsidRPr="00583602">
        <w:rPr>
          <w:rFonts w:ascii="Arial" w:hAnsi="Arial" w:cs="Arial"/>
          <w:bCs/>
          <w:sz w:val="24"/>
          <w:szCs w:val="24"/>
        </w:rPr>
        <w:t xml:space="preserve">rdinadora para </w:t>
      </w:r>
      <w:r w:rsidR="00F167AE" w:rsidRPr="00583602">
        <w:rPr>
          <w:rFonts w:ascii="Arial" w:hAnsi="Arial" w:cs="Arial"/>
          <w:bCs/>
          <w:sz w:val="24"/>
          <w:szCs w:val="24"/>
        </w:rPr>
        <w:t>iniciativa</w:t>
      </w:r>
      <w:r w:rsidR="00E330BE" w:rsidRPr="00583602">
        <w:rPr>
          <w:rFonts w:ascii="Arial" w:hAnsi="Arial" w:cs="Arial"/>
          <w:bCs/>
          <w:sz w:val="24"/>
          <w:szCs w:val="24"/>
        </w:rPr>
        <w:t xml:space="preserve"> “Salamanca Ciudad </w:t>
      </w:r>
      <w:r w:rsidR="00583602">
        <w:rPr>
          <w:rFonts w:ascii="Arial" w:hAnsi="Arial" w:cs="Arial"/>
          <w:bCs/>
          <w:sz w:val="24"/>
          <w:szCs w:val="24"/>
        </w:rPr>
        <w:t xml:space="preserve">Rotaria </w:t>
      </w:r>
      <w:r w:rsidR="00E330BE" w:rsidRPr="00583602">
        <w:rPr>
          <w:rFonts w:ascii="Arial" w:hAnsi="Arial" w:cs="Arial"/>
          <w:bCs/>
          <w:sz w:val="24"/>
          <w:szCs w:val="24"/>
        </w:rPr>
        <w:t>de la Paz”</w:t>
      </w:r>
    </w:p>
    <w:p w14:paraId="3431DCB1" w14:textId="5C0AAF0B" w:rsidR="006D6992" w:rsidRPr="00583602" w:rsidRDefault="00E330BE" w:rsidP="006D6992">
      <w:pPr>
        <w:pStyle w:val="Prrafodelista"/>
        <w:numPr>
          <w:ilvl w:val="0"/>
          <w:numId w:val="1"/>
        </w:numPr>
        <w:rPr>
          <w:rFonts w:ascii="Arial" w:hAnsi="Arial" w:cs="Arial"/>
          <w:bCs/>
          <w:sz w:val="24"/>
          <w:szCs w:val="24"/>
        </w:rPr>
      </w:pPr>
      <w:r w:rsidRPr="00583602">
        <w:rPr>
          <w:rFonts w:ascii="Arial" w:hAnsi="Arial" w:cs="Arial"/>
          <w:bCs/>
          <w:sz w:val="24"/>
          <w:szCs w:val="24"/>
        </w:rPr>
        <w:t xml:space="preserve">ENRIQUE DE </w:t>
      </w:r>
      <w:r w:rsidR="00EA4313" w:rsidRPr="00583602">
        <w:rPr>
          <w:rFonts w:ascii="Arial" w:hAnsi="Arial" w:cs="Arial"/>
          <w:bCs/>
          <w:sz w:val="24"/>
          <w:szCs w:val="24"/>
        </w:rPr>
        <w:t xml:space="preserve">SANTIAGO HERRERO, Presidente </w:t>
      </w:r>
      <w:proofErr w:type="spellStart"/>
      <w:r w:rsidR="00EA4313" w:rsidRPr="00583602">
        <w:rPr>
          <w:rFonts w:ascii="Arial" w:hAnsi="Arial" w:cs="Arial"/>
          <w:bCs/>
          <w:sz w:val="24"/>
          <w:szCs w:val="24"/>
        </w:rPr>
        <w:t>C.Membresía</w:t>
      </w:r>
      <w:proofErr w:type="spellEnd"/>
      <w:r w:rsidR="00EA4313" w:rsidRPr="00583602">
        <w:rPr>
          <w:rFonts w:ascii="Arial" w:hAnsi="Arial" w:cs="Arial"/>
          <w:bCs/>
          <w:sz w:val="24"/>
          <w:szCs w:val="24"/>
        </w:rPr>
        <w:t xml:space="preserve"> </w:t>
      </w:r>
      <w:r w:rsidRPr="00583602">
        <w:rPr>
          <w:rFonts w:ascii="Arial" w:hAnsi="Arial" w:cs="Arial"/>
          <w:bCs/>
          <w:sz w:val="24"/>
          <w:szCs w:val="24"/>
        </w:rPr>
        <w:t>RC Salamanca</w:t>
      </w:r>
    </w:p>
    <w:p w14:paraId="7652BFAE" w14:textId="3492DF06" w:rsidR="008A453F" w:rsidRDefault="0054367D" w:rsidP="008A453F">
      <w:pPr>
        <w:rPr>
          <w:rFonts w:ascii="Arial" w:hAnsi="Arial" w:cs="Arial"/>
          <w:sz w:val="24"/>
          <w:szCs w:val="24"/>
        </w:rPr>
      </w:pPr>
      <w:r w:rsidRPr="0054367D">
        <w:rPr>
          <w:rFonts w:ascii="Arial" w:hAnsi="Arial" w:cs="Arial"/>
          <w:noProof/>
          <w:sz w:val="24"/>
          <w:szCs w:val="24"/>
          <w:lang w:eastAsia="es-ES"/>
        </w:rPr>
        <w:drawing>
          <wp:anchor distT="0" distB="0" distL="114300" distR="114300" simplePos="0" relativeHeight="251664384" behindDoc="1" locked="0" layoutInCell="1" allowOverlap="1" wp14:anchorId="416B356F" wp14:editId="3FA0986C">
            <wp:simplePos x="0" y="0"/>
            <wp:positionH relativeFrom="column">
              <wp:posOffset>3886199</wp:posOffset>
            </wp:positionH>
            <wp:positionV relativeFrom="paragraph">
              <wp:posOffset>95250</wp:posOffset>
            </wp:positionV>
            <wp:extent cx="1416501" cy="158242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166" t="16179" r="10649" b="17494"/>
                    <a:stretch/>
                  </pic:blipFill>
                  <pic:spPr bwMode="auto">
                    <a:xfrm>
                      <a:off x="0" y="0"/>
                      <a:ext cx="1420019" cy="158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367D">
        <w:rPr>
          <w:rFonts w:ascii="Arial" w:hAnsi="Arial" w:cs="Arial"/>
          <w:noProof/>
          <w:sz w:val="24"/>
          <w:szCs w:val="24"/>
          <w:lang w:eastAsia="es-ES"/>
        </w:rPr>
        <w:drawing>
          <wp:anchor distT="0" distB="0" distL="114300" distR="114300" simplePos="0" relativeHeight="251665408" behindDoc="1" locked="0" layoutInCell="1" allowOverlap="1" wp14:anchorId="6387658A" wp14:editId="416EF66B">
            <wp:simplePos x="0" y="0"/>
            <wp:positionH relativeFrom="column">
              <wp:posOffset>657225</wp:posOffset>
            </wp:positionH>
            <wp:positionV relativeFrom="paragraph">
              <wp:posOffset>99695</wp:posOffset>
            </wp:positionV>
            <wp:extent cx="1257300" cy="1585057"/>
            <wp:effectExtent l="0" t="0" r="0" b="0"/>
            <wp:wrapNone/>
            <wp:docPr id="11" name="Imagen 11" descr="F:\CARPETA - COPIA HASTA 2025-02-04\2 CÉSAR\IMÁGENES Y FOTOS\IMG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ARPETA - COPIA HASTA 2025-02-04\2 CÉSAR\IMÁGENES Y FOTOS\IMG_00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15850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DD1EF0" w14:textId="5D2020B0" w:rsidR="0054367D" w:rsidRDefault="0054367D" w:rsidP="008A453F">
      <w:pPr>
        <w:rPr>
          <w:rFonts w:ascii="Arial" w:hAnsi="Arial" w:cs="Arial"/>
          <w:sz w:val="24"/>
          <w:szCs w:val="24"/>
        </w:rPr>
      </w:pPr>
      <w:r>
        <w:rPr>
          <w:rFonts w:ascii="Arial" w:hAnsi="Arial" w:cs="Arial"/>
          <w:sz w:val="24"/>
          <w:szCs w:val="24"/>
        </w:rPr>
        <w:t xml:space="preserve">  </w:t>
      </w:r>
    </w:p>
    <w:p w14:paraId="3AF8A92A" w14:textId="77777777" w:rsidR="0054367D" w:rsidRDefault="0054367D" w:rsidP="008A453F">
      <w:pPr>
        <w:rPr>
          <w:rFonts w:ascii="Arial" w:hAnsi="Arial" w:cs="Arial"/>
          <w:sz w:val="24"/>
          <w:szCs w:val="24"/>
        </w:rPr>
      </w:pPr>
    </w:p>
    <w:p w14:paraId="707E9123" w14:textId="77777777" w:rsidR="0054367D" w:rsidRDefault="0054367D" w:rsidP="008A453F">
      <w:pPr>
        <w:rPr>
          <w:rFonts w:ascii="Arial" w:hAnsi="Arial" w:cs="Arial"/>
          <w:sz w:val="24"/>
          <w:szCs w:val="24"/>
        </w:rPr>
      </w:pPr>
    </w:p>
    <w:p w14:paraId="4292E699" w14:textId="77777777" w:rsidR="0054367D" w:rsidRDefault="0054367D" w:rsidP="008A453F">
      <w:pPr>
        <w:rPr>
          <w:rFonts w:ascii="Arial" w:hAnsi="Arial" w:cs="Arial"/>
          <w:sz w:val="24"/>
          <w:szCs w:val="24"/>
        </w:rPr>
      </w:pPr>
    </w:p>
    <w:p w14:paraId="18A5513A" w14:textId="77777777" w:rsidR="0054367D" w:rsidRDefault="0054367D" w:rsidP="008A453F">
      <w:pPr>
        <w:rPr>
          <w:rFonts w:ascii="Arial" w:hAnsi="Arial" w:cs="Arial"/>
          <w:sz w:val="24"/>
          <w:szCs w:val="24"/>
        </w:rPr>
      </w:pPr>
    </w:p>
    <w:p w14:paraId="1856BF51" w14:textId="77777777" w:rsidR="0054367D" w:rsidRPr="00F07ED7" w:rsidRDefault="0054367D" w:rsidP="0054367D">
      <w:pPr>
        <w:pStyle w:val="Sinespaciado"/>
        <w:rPr>
          <w:lang w:val="it-IT"/>
        </w:rPr>
      </w:pPr>
      <w:r>
        <w:rPr>
          <w:lang w:val="it-IT"/>
        </w:rPr>
        <w:t xml:space="preserve">        </w:t>
      </w:r>
      <w:r w:rsidRPr="00F07ED7">
        <w:rPr>
          <w:lang w:val="it-IT"/>
        </w:rPr>
        <w:t>Presidente RC SALAMANCA                                 Presidente RC SALAMANCA-Plaza Mayor</w:t>
      </w:r>
    </w:p>
    <w:p w14:paraId="52F64883" w14:textId="77777777" w:rsidR="0054367D" w:rsidRPr="00F07ED7" w:rsidRDefault="0054367D" w:rsidP="0054367D">
      <w:pPr>
        <w:pStyle w:val="Sinespaciado"/>
        <w:rPr>
          <w:lang w:val="it-IT"/>
        </w:rPr>
      </w:pPr>
      <w:r w:rsidRPr="00F07ED7">
        <w:rPr>
          <w:lang w:val="it-IT"/>
        </w:rPr>
        <w:t xml:space="preserve">      </w:t>
      </w:r>
      <w:r>
        <w:rPr>
          <w:lang w:val="it-IT"/>
        </w:rPr>
        <w:t xml:space="preserve">  </w:t>
      </w:r>
      <w:r w:rsidRPr="00F07ED7">
        <w:rPr>
          <w:lang w:val="it-IT"/>
        </w:rPr>
        <w:t xml:space="preserve">César López Hierro                                   </w:t>
      </w:r>
      <w:r>
        <w:rPr>
          <w:lang w:val="it-IT"/>
        </w:rPr>
        <w:t xml:space="preserve">             </w:t>
      </w:r>
      <w:r w:rsidRPr="00F07ED7">
        <w:rPr>
          <w:lang w:val="it-IT"/>
        </w:rPr>
        <w:t>Pedro Sánchez Hernández</w:t>
      </w:r>
    </w:p>
    <w:p w14:paraId="4D48AB5F" w14:textId="77777777" w:rsidR="0054367D" w:rsidRDefault="0054367D" w:rsidP="0054367D">
      <w:pPr>
        <w:rPr>
          <w:rFonts w:ascii="Arial" w:hAnsi="Arial" w:cs="Arial"/>
          <w:sz w:val="24"/>
          <w:szCs w:val="24"/>
          <w:lang w:val="it-IT"/>
        </w:rPr>
      </w:pPr>
    </w:p>
    <w:p w14:paraId="77E336EC" w14:textId="14706559" w:rsidR="0054367D" w:rsidRDefault="0054367D" w:rsidP="0054367D">
      <w:pPr>
        <w:rPr>
          <w:rFonts w:ascii="Arial" w:hAnsi="Arial" w:cs="Arial"/>
          <w:sz w:val="24"/>
          <w:szCs w:val="24"/>
          <w:lang w:val="it-IT"/>
        </w:rPr>
      </w:pPr>
      <w:r>
        <w:rPr>
          <w:rFonts w:ascii="Arial" w:hAnsi="Arial" w:cs="Arial"/>
          <w:noProof/>
          <w:sz w:val="24"/>
          <w:szCs w:val="24"/>
          <w:lang w:eastAsia="es-ES"/>
        </w:rPr>
        <w:drawing>
          <wp:anchor distT="0" distB="0" distL="114300" distR="114300" simplePos="0" relativeHeight="251668480" behindDoc="1" locked="0" layoutInCell="1" allowOverlap="1" wp14:anchorId="077BCDAE" wp14:editId="2CE7A220">
            <wp:simplePos x="0" y="0"/>
            <wp:positionH relativeFrom="column">
              <wp:posOffset>3883025</wp:posOffset>
            </wp:positionH>
            <wp:positionV relativeFrom="paragraph">
              <wp:posOffset>48895</wp:posOffset>
            </wp:positionV>
            <wp:extent cx="1476375" cy="1769058"/>
            <wp:effectExtent l="0" t="0" r="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132"/>
                    <a:stretch/>
                  </pic:blipFill>
                  <pic:spPr bwMode="auto">
                    <a:xfrm>
                      <a:off x="0" y="0"/>
                      <a:ext cx="1476375" cy="17690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ES"/>
        </w:rPr>
        <w:drawing>
          <wp:anchor distT="0" distB="0" distL="114300" distR="114300" simplePos="0" relativeHeight="251667456" behindDoc="1" locked="0" layoutInCell="1" allowOverlap="1" wp14:anchorId="75F0DBEF" wp14:editId="36ECB351">
            <wp:simplePos x="0" y="0"/>
            <wp:positionH relativeFrom="column">
              <wp:posOffset>637540</wp:posOffset>
            </wp:positionH>
            <wp:positionV relativeFrom="paragraph">
              <wp:posOffset>49530</wp:posOffset>
            </wp:positionV>
            <wp:extent cx="1533525" cy="16453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r="6795"/>
                    <a:stretch/>
                  </pic:blipFill>
                  <pic:spPr bwMode="auto">
                    <a:xfrm>
                      <a:off x="0" y="0"/>
                      <a:ext cx="1533525" cy="1645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BEECA6" w14:textId="77777777" w:rsidR="0054367D" w:rsidRDefault="0054367D" w:rsidP="0054367D">
      <w:pPr>
        <w:rPr>
          <w:rFonts w:ascii="Arial" w:hAnsi="Arial" w:cs="Arial"/>
          <w:sz w:val="24"/>
          <w:szCs w:val="24"/>
          <w:lang w:val="it-IT"/>
        </w:rPr>
      </w:pPr>
    </w:p>
    <w:p w14:paraId="51899251" w14:textId="77777777" w:rsidR="0054367D" w:rsidRDefault="0054367D" w:rsidP="0054367D">
      <w:pPr>
        <w:tabs>
          <w:tab w:val="left" w:pos="2826"/>
        </w:tabs>
        <w:rPr>
          <w:rFonts w:ascii="Arial" w:hAnsi="Arial" w:cs="Arial"/>
          <w:sz w:val="24"/>
          <w:szCs w:val="24"/>
          <w:lang w:val="it-IT"/>
        </w:rPr>
      </w:pPr>
      <w:r>
        <w:rPr>
          <w:rFonts w:ascii="Arial" w:hAnsi="Arial" w:cs="Arial"/>
          <w:sz w:val="24"/>
          <w:szCs w:val="24"/>
          <w:lang w:val="it-IT"/>
        </w:rPr>
        <w:tab/>
      </w:r>
      <w:r>
        <w:rPr>
          <w:noProof/>
          <w:lang w:eastAsia="es-ES"/>
        </w:rPr>
        <mc:AlternateContent>
          <mc:Choice Requires="wps">
            <w:drawing>
              <wp:inline distT="0" distB="0" distL="0" distR="0" wp14:anchorId="758C9952" wp14:editId="2DE2C4FE">
                <wp:extent cx="304800" cy="304800"/>
                <wp:effectExtent l="0" t="0" r="0" b="0"/>
                <wp:docPr id="8" name="AutoShape 4" descr="blob:https://web.whatsapp.com/bab987e0-bb60-43ff-a375-a7e6570c86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520F15" id="AutoShape 4" o:spid="_x0000_s1026" alt="blob:https://web.whatsapp.com/bab987e0-bb60-43ff-a375-a7e6570c864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STKs3kAgAAAgYAAA4AAAAAAAAAAAAAAAAA&#10;LgIAAGRycy9lMm9Eb2MueG1sUEsBAi0AFAAGAAgAAAAhAEyg6SzYAAAAAwEAAA8AAAAAAAAAAAAA&#10;AAAAPgUAAGRycy9kb3ducmV2LnhtbFBLBQYAAAAABAAEAPMAAABDBgAAAAA=&#10;" filled="f" stroked="f">
                <o:lock v:ext="edit" aspectratio="t"/>
                <w10:anchorlock/>
              </v:rect>
            </w:pict>
          </mc:Fallback>
        </mc:AlternateContent>
      </w:r>
    </w:p>
    <w:p w14:paraId="25BF0A7D" w14:textId="77777777" w:rsidR="0054367D" w:rsidRDefault="0054367D" w:rsidP="0054367D">
      <w:pPr>
        <w:rPr>
          <w:rFonts w:ascii="Arial" w:hAnsi="Arial" w:cs="Arial"/>
          <w:sz w:val="24"/>
          <w:szCs w:val="24"/>
          <w:lang w:val="it-IT"/>
        </w:rPr>
      </w:pPr>
      <w:r>
        <w:rPr>
          <w:noProof/>
          <w:lang w:eastAsia="es-ES"/>
        </w:rPr>
        <mc:AlternateContent>
          <mc:Choice Requires="wps">
            <w:drawing>
              <wp:inline distT="0" distB="0" distL="0" distR="0" wp14:anchorId="6FAC14D2" wp14:editId="37A7A03F">
                <wp:extent cx="304800" cy="304800"/>
                <wp:effectExtent l="0" t="0" r="0" b="0"/>
                <wp:docPr id="4" name="AutoShape 5" descr="blob:https://web.whatsapp.com/332917a7-60cc-4457-8aed-cc238ab11bd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8EB80" id="AutoShape 5" o:spid="_x0000_s1026" alt="blob:https://web.whatsapp.com/332917a7-60cc-4457-8aed-cc238ab11bd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d0b2vkAgAAAgYAAA4AAAAAAAAAAAAAAAAA&#10;LgIAAGRycy9lMm9Eb2MueG1sUEsBAi0AFAAGAAgAAAAhAEyg6SzYAAAAAwEAAA8AAAAAAAAAAAAA&#10;AAAAPgUAAGRycy9kb3ducmV2LnhtbFBLBQYAAAAABAAEAPMAAABDBgAAAAA=&#10;" filled="f" stroked="f">
                <o:lock v:ext="edit" aspectratio="t"/>
                <w10:anchorlock/>
              </v:rect>
            </w:pict>
          </mc:Fallback>
        </mc:AlternateContent>
      </w:r>
    </w:p>
    <w:p w14:paraId="2D0227D1" w14:textId="77777777" w:rsidR="0054367D" w:rsidRDefault="0054367D" w:rsidP="0054367D">
      <w:pPr>
        <w:rPr>
          <w:rFonts w:ascii="Arial" w:hAnsi="Arial" w:cs="Arial"/>
          <w:sz w:val="24"/>
          <w:szCs w:val="24"/>
          <w:lang w:val="it-IT"/>
        </w:rPr>
      </w:pPr>
    </w:p>
    <w:p w14:paraId="46BE3E90" w14:textId="77777777" w:rsidR="0054367D" w:rsidRDefault="0054367D" w:rsidP="0054367D">
      <w:pPr>
        <w:rPr>
          <w:rFonts w:ascii="Arial" w:hAnsi="Arial" w:cs="Arial"/>
          <w:sz w:val="24"/>
          <w:szCs w:val="24"/>
          <w:lang w:val="it-IT"/>
        </w:rPr>
      </w:pPr>
    </w:p>
    <w:p w14:paraId="0B72F8A7" w14:textId="0DAA0AA4" w:rsidR="0054367D" w:rsidRDefault="0054367D" w:rsidP="0054367D">
      <w:pPr>
        <w:pStyle w:val="Sinespaciado"/>
        <w:rPr>
          <w:lang w:val="it-IT"/>
        </w:rPr>
      </w:pPr>
      <w:r>
        <w:rPr>
          <w:sz w:val="24"/>
          <w:szCs w:val="24"/>
          <w:lang w:val="it-IT"/>
        </w:rPr>
        <w:t xml:space="preserve">          </w:t>
      </w:r>
      <w:r w:rsidRPr="0000285F">
        <w:rPr>
          <w:lang w:val="it-IT"/>
        </w:rPr>
        <w:t xml:space="preserve">Enrique de Santiago Herrero </w:t>
      </w:r>
      <w:r w:rsidR="00BF4C55">
        <w:rPr>
          <w:lang w:val="it-IT"/>
        </w:rPr>
        <w:t xml:space="preserve">                        </w:t>
      </w:r>
      <w:r>
        <w:rPr>
          <w:lang w:val="it-IT"/>
        </w:rPr>
        <w:t>Pilar Delgado Domígnuez RC.Salamanca</w:t>
      </w:r>
    </w:p>
    <w:p w14:paraId="54B9C614" w14:textId="0AEC6E44" w:rsidR="0054367D" w:rsidRPr="0000285F" w:rsidRDefault="0054367D" w:rsidP="0054367D">
      <w:pPr>
        <w:pStyle w:val="Sinespaciado"/>
        <w:rPr>
          <w:lang w:val="it-IT"/>
        </w:rPr>
      </w:pPr>
      <w:r>
        <w:rPr>
          <w:lang w:val="it-IT"/>
        </w:rPr>
        <w:t xml:space="preserve">           RC Salamanca. Pte</w:t>
      </w:r>
      <w:r w:rsidR="00BF4C55">
        <w:rPr>
          <w:lang w:val="it-IT"/>
        </w:rPr>
        <w:t xml:space="preserve">.Membresía                   </w:t>
      </w:r>
      <w:r>
        <w:rPr>
          <w:lang w:val="it-IT"/>
        </w:rPr>
        <w:t xml:space="preserve">Coordinadora iniciativa Ciudad </w:t>
      </w:r>
      <w:r w:rsidR="00BF4C55">
        <w:rPr>
          <w:lang w:val="it-IT"/>
        </w:rPr>
        <w:t xml:space="preserve">Rotaria </w:t>
      </w:r>
      <w:r>
        <w:rPr>
          <w:lang w:val="it-IT"/>
        </w:rPr>
        <w:t>de la Paz.</w:t>
      </w:r>
    </w:p>
    <w:p w14:paraId="54FE6334" w14:textId="77777777" w:rsidR="0054367D" w:rsidRPr="008A453F" w:rsidRDefault="0054367D" w:rsidP="008A453F">
      <w:pPr>
        <w:rPr>
          <w:rFonts w:ascii="Arial" w:hAnsi="Arial" w:cs="Arial"/>
          <w:sz w:val="24"/>
          <w:szCs w:val="24"/>
        </w:rPr>
      </w:pPr>
    </w:p>
    <w:p w14:paraId="5F907E21" w14:textId="77777777" w:rsidR="008A453F" w:rsidRPr="00F12F26" w:rsidRDefault="008A453F" w:rsidP="008A453F">
      <w:pPr>
        <w:rPr>
          <w:rFonts w:ascii="Arial" w:hAnsi="Arial" w:cs="Arial"/>
          <w:b/>
          <w:bCs/>
          <w:sz w:val="24"/>
          <w:szCs w:val="24"/>
          <w:u w:val="single"/>
        </w:rPr>
      </w:pPr>
      <w:r w:rsidRPr="00F12F26">
        <w:rPr>
          <w:rFonts w:ascii="Arial" w:hAnsi="Arial" w:cs="Arial"/>
          <w:b/>
          <w:bCs/>
          <w:sz w:val="24"/>
          <w:szCs w:val="24"/>
          <w:u w:val="single"/>
        </w:rPr>
        <w:t>ORGANIZACIONES LOCALES ASOCIADAS COMO OPCIÓN PARA EL DESARROLLO COMUNITARIO</w:t>
      </w:r>
    </w:p>
    <w:p w14:paraId="4543A502" w14:textId="77777777" w:rsidR="008A453F" w:rsidRPr="008A453F" w:rsidRDefault="008A453F" w:rsidP="008A453F">
      <w:pPr>
        <w:rPr>
          <w:rFonts w:ascii="Arial" w:hAnsi="Arial" w:cs="Arial"/>
          <w:sz w:val="24"/>
          <w:szCs w:val="24"/>
        </w:rPr>
      </w:pPr>
    </w:p>
    <w:p w14:paraId="4F1E2294" w14:textId="77777777" w:rsidR="008A453F" w:rsidRPr="008A453F" w:rsidRDefault="008A453F" w:rsidP="008A453F">
      <w:pPr>
        <w:rPr>
          <w:rFonts w:ascii="Arial" w:hAnsi="Arial" w:cs="Arial"/>
          <w:sz w:val="24"/>
          <w:szCs w:val="24"/>
        </w:rPr>
      </w:pPr>
      <w:r w:rsidRPr="008A453F">
        <w:rPr>
          <w:rFonts w:ascii="Arial" w:hAnsi="Arial" w:cs="Arial"/>
          <w:sz w:val="24"/>
          <w:szCs w:val="24"/>
        </w:rPr>
        <w:t>En Salamanca existen dos clubes rotarios: RC Salamanca, fundado en 1991, y Salamanca Plaza Mayor, fundado en 2004.</w:t>
      </w:r>
    </w:p>
    <w:p w14:paraId="52217456" w14:textId="77777777" w:rsidR="008A453F" w:rsidRPr="008A453F" w:rsidRDefault="008A453F" w:rsidP="008A453F">
      <w:pPr>
        <w:rPr>
          <w:rFonts w:ascii="Arial" w:hAnsi="Arial" w:cs="Arial"/>
          <w:sz w:val="24"/>
          <w:szCs w:val="24"/>
        </w:rPr>
      </w:pPr>
      <w:r w:rsidRPr="008A453F">
        <w:rPr>
          <w:rFonts w:ascii="Arial" w:hAnsi="Arial" w:cs="Arial"/>
          <w:sz w:val="24"/>
          <w:szCs w:val="24"/>
        </w:rPr>
        <w:t>Desde la perspectiva de la comunidad local, contamos con el apoyo del Ayuntamiento y la Universidad.</w:t>
      </w:r>
    </w:p>
    <w:p w14:paraId="6878E8A6" w14:textId="77777777" w:rsidR="008A453F" w:rsidRPr="008A453F" w:rsidRDefault="008A453F" w:rsidP="008A453F">
      <w:pPr>
        <w:rPr>
          <w:rFonts w:ascii="Arial" w:hAnsi="Arial" w:cs="Arial"/>
          <w:sz w:val="24"/>
          <w:szCs w:val="24"/>
        </w:rPr>
      </w:pPr>
      <w:r w:rsidRPr="008A453F">
        <w:rPr>
          <w:rFonts w:ascii="Arial" w:hAnsi="Arial" w:cs="Arial"/>
          <w:sz w:val="24"/>
          <w:szCs w:val="24"/>
        </w:rPr>
        <w:t>Ambas instituciones están muy interesadas en que Salamanca se convierta en una Ciudad Rotaria de Paz, ya que colaboran en proyectos.</w:t>
      </w:r>
    </w:p>
    <w:p w14:paraId="0182073E" w14:textId="77777777" w:rsidR="008A453F" w:rsidRPr="008A453F" w:rsidRDefault="008A453F" w:rsidP="008A453F">
      <w:pPr>
        <w:rPr>
          <w:rFonts w:ascii="Arial" w:hAnsi="Arial" w:cs="Arial"/>
          <w:sz w:val="24"/>
          <w:szCs w:val="24"/>
        </w:rPr>
      </w:pPr>
      <w:r w:rsidRPr="008A453F">
        <w:rPr>
          <w:rFonts w:ascii="Arial" w:hAnsi="Arial" w:cs="Arial"/>
          <w:sz w:val="24"/>
          <w:szCs w:val="24"/>
        </w:rPr>
        <w:lastRenderedPageBreak/>
        <w:t>Participan en el grupo de expertos EC2U, dedicado a la innovación social como motor para la consolidación de la paz.</w:t>
      </w:r>
    </w:p>
    <w:p w14:paraId="745C8E51" w14:textId="77777777" w:rsidR="008A453F" w:rsidRPr="008A453F" w:rsidRDefault="008A453F" w:rsidP="008A453F">
      <w:pPr>
        <w:rPr>
          <w:rFonts w:ascii="Arial" w:hAnsi="Arial" w:cs="Arial"/>
          <w:sz w:val="24"/>
          <w:szCs w:val="24"/>
        </w:rPr>
      </w:pPr>
      <w:r w:rsidRPr="008A453F">
        <w:rPr>
          <w:rFonts w:ascii="Arial" w:hAnsi="Arial" w:cs="Arial"/>
          <w:sz w:val="24"/>
          <w:szCs w:val="24"/>
        </w:rPr>
        <w:t>Se trata de una iniciativa paneuropea que se lleva a cabo conjuntamente en ocho universidades y ciudades de toda Europa.</w:t>
      </w:r>
    </w:p>
    <w:p w14:paraId="1DCCAD7E" w14:textId="77777777" w:rsidR="008A453F" w:rsidRPr="008A453F" w:rsidRDefault="008A453F" w:rsidP="008A453F">
      <w:pPr>
        <w:rPr>
          <w:rFonts w:ascii="Arial" w:hAnsi="Arial" w:cs="Arial"/>
          <w:sz w:val="24"/>
          <w:szCs w:val="24"/>
        </w:rPr>
      </w:pPr>
      <w:r w:rsidRPr="008A453F">
        <w:rPr>
          <w:rFonts w:ascii="Arial" w:hAnsi="Arial" w:cs="Arial"/>
          <w:sz w:val="24"/>
          <w:szCs w:val="24"/>
        </w:rPr>
        <w:t>El tema central es el desarrollo de estrategias de innovación social para la consolidación de la paz sostenible y la búsqueda de respuestas y soluciones para la resolución de conflictos desde una perspectiva institucional. El gobernador del Distrito 2201, Luis Gómez-</w:t>
      </w:r>
      <w:proofErr w:type="spellStart"/>
      <w:r w:rsidRPr="008A453F">
        <w:rPr>
          <w:rFonts w:ascii="Arial" w:hAnsi="Arial" w:cs="Arial"/>
          <w:sz w:val="24"/>
          <w:szCs w:val="24"/>
        </w:rPr>
        <w:t>Ojero</w:t>
      </w:r>
      <w:proofErr w:type="spellEnd"/>
      <w:r w:rsidRPr="008A453F">
        <w:rPr>
          <w:rFonts w:ascii="Arial" w:hAnsi="Arial" w:cs="Arial"/>
          <w:sz w:val="24"/>
          <w:szCs w:val="24"/>
        </w:rPr>
        <w:t>, nació y es doctor en Derecho en Salamanca. Celebrará la Conferencia Distrital en Salamanca (ver video) los días 30, 31 de mayo y 1 de junio.</w:t>
      </w:r>
    </w:p>
    <w:p w14:paraId="502887B9" w14:textId="77777777" w:rsidR="008A453F" w:rsidRDefault="008A453F" w:rsidP="008A453F">
      <w:pPr>
        <w:rPr>
          <w:rFonts w:ascii="Arial" w:hAnsi="Arial" w:cs="Arial"/>
          <w:sz w:val="24"/>
          <w:szCs w:val="24"/>
        </w:rPr>
      </w:pPr>
      <w:r w:rsidRPr="008A453F">
        <w:rPr>
          <w:rFonts w:ascii="Arial" w:hAnsi="Arial" w:cs="Arial"/>
          <w:sz w:val="24"/>
          <w:szCs w:val="24"/>
        </w:rPr>
        <w:t>Si Salamanca es finalmente nominada como Ciudad Rotaria de la Paz, queremos sorprenderlo anunciándolo.</w:t>
      </w:r>
    </w:p>
    <w:p w14:paraId="71250BAD" w14:textId="665CBAD1" w:rsidR="008A453F" w:rsidRPr="00F12F26" w:rsidRDefault="008A453F" w:rsidP="008A453F">
      <w:pPr>
        <w:rPr>
          <w:rFonts w:ascii="Arial" w:hAnsi="Arial" w:cs="Arial"/>
          <w:b/>
          <w:bCs/>
          <w:sz w:val="24"/>
          <w:szCs w:val="24"/>
          <w:u w:val="single"/>
        </w:rPr>
      </w:pPr>
      <w:r w:rsidRPr="00F12F26">
        <w:rPr>
          <w:rFonts w:ascii="Arial" w:hAnsi="Arial" w:cs="Arial"/>
          <w:b/>
          <w:bCs/>
          <w:sz w:val="24"/>
          <w:szCs w:val="24"/>
          <w:u w:val="single"/>
        </w:rPr>
        <w:t xml:space="preserve">Tres Fotos de la Comunidad y el equipo que no tengan </w:t>
      </w:r>
      <w:proofErr w:type="spellStart"/>
      <w:r w:rsidRPr="00F12F26">
        <w:rPr>
          <w:rFonts w:ascii="Arial" w:hAnsi="Arial" w:cs="Arial"/>
          <w:b/>
          <w:bCs/>
          <w:sz w:val="24"/>
          <w:szCs w:val="24"/>
          <w:u w:val="single"/>
        </w:rPr>
        <w:t>Copyrigh</w:t>
      </w:r>
      <w:proofErr w:type="spellEnd"/>
    </w:p>
    <w:p w14:paraId="267ACE8D" w14:textId="77777777" w:rsidR="008A453F" w:rsidRDefault="008A453F" w:rsidP="008A453F">
      <w:pPr>
        <w:rPr>
          <w:rFonts w:ascii="Arial" w:hAnsi="Arial" w:cs="Arial"/>
          <w:sz w:val="24"/>
          <w:szCs w:val="24"/>
        </w:rPr>
      </w:pPr>
    </w:p>
    <w:p w14:paraId="142E045C" w14:textId="3C5A61DC" w:rsidR="008A453F" w:rsidRDefault="008A453F" w:rsidP="008A453F">
      <w:pPr>
        <w:rPr>
          <w:rFonts w:ascii="Arial" w:hAnsi="Arial" w:cs="Arial"/>
          <w:sz w:val="24"/>
          <w:szCs w:val="24"/>
        </w:rPr>
      </w:pPr>
      <w:r>
        <w:rPr>
          <w:rFonts w:ascii="Arial" w:hAnsi="Arial" w:cs="Arial"/>
          <w:sz w:val="24"/>
          <w:szCs w:val="24"/>
        </w:rPr>
        <w:t>Plaza Mayor</w:t>
      </w:r>
    </w:p>
    <w:p w14:paraId="00323AAE" w14:textId="72691AE6" w:rsidR="00F12F26" w:rsidRDefault="0054367D" w:rsidP="008A453F">
      <w:pPr>
        <w:rPr>
          <w:rFonts w:ascii="Arial" w:hAnsi="Arial" w:cs="Arial"/>
          <w:sz w:val="24"/>
          <w:szCs w:val="24"/>
        </w:rPr>
      </w:pPr>
      <w:r>
        <w:rPr>
          <w:rFonts w:ascii="Arial" w:hAnsi="Arial" w:cs="Arial"/>
          <w:noProof/>
          <w:sz w:val="24"/>
          <w:szCs w:val="24"/>
          <w:lang w:eastAsia="es-ES"/>
        </w:rPr>
        <w:drawing>
          <wp:anchor distT="0" distB="0" distL="114300" distR="114300" simplePos="0" relativeHeight="251669504" behindDoc="1" locked="0" layoutInCell="1" allowOverlap="1" wp14:anchorId="3478BAA1" wp14:editId="55934C58">
            <wp:simplePos x="0" y="0"/>
            <wp:positionH relativeFrom="column">
              <wp:posOffset>0</wp:posOffset>
            </wp:positionH>
            <wp:positionV relativeFrom="paragraph">
              <wp:posOffset>241300</wp:posOffset>
            </wp:positionV>
            <wp:extent cx="5871884" cy="2886075"/>
            <wp:effectExtent l="0" t="0" r="0" b="0"/>
            <wp:wrapNone/>
            <wp:docPr id="104952665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1884" cy="2886075"/>
                    </a:xfrm>
                    <a:prstGeom prst="rect">
                      <a:avLst/>
                    </a:prstGeom>
                    <a:noFill/>
                  </pic:spPr>
                </pic:pic>
              </a:graphicData>
            </a:graphic>
          </wp:anchor>
        </w:drawing>
      </w:r>
    </w:p>
    <w:p w14:paraId="5A328B2F" w14:textId="77777777" w:rsidR="0054367D" w:rsidRDefault="0054367D" w:rsidP="008A453F">
      <w:pPr>
        <w:rPr>
          <w:rFonts w:ascii="Arial" w:hAnsi="Arial" w:cs="Arial"/>
          <w:sz w:val="24"/>
          <w:szCs w:val="24"/>
        </w:rPr>
      </w:pPr>
    </w:p>
    <w:p w14:paraId="60126197" w14:textId="77777777" w:rsidR="0054367D" w:rsidRDefault="0054367D" w:rsidP="008A453F">
      <w:pPr>
        <w:rPr>
          <w:rFonts w:ascii="Arial" w:hAnsi="Arial" w:cs="Arial"/>
          <w:sz w:val="24"/>
          <w:szCs w:val="24"/>
        </w:rPr>
      </w:pPr>
    </w:p>
    <w:p w14:paraId="3C36BDB0" w14:textId="77777777" w:rsidR="0054367D" w:rsidRDefault="0054367D" w:rsidP="008A453F">
      <w:pPr>
        <w:rPr>
          <w:rFonts w:ascii="Arial" w:hAnsi="Arial" w:cs="Arial"/>
          <w:sz w:val="24"/>
          <w:szCs w:val="24"/>
        </w:rPr>
      </w:pPr>
    </w:p>
    <w:p w14:paraId="1B17EEFE" w14:textId="77777777" w:rsidR="0054367D" w:rsidRDefault="0054367D" w:rsidP="008A453F">
      <w:pPr>
        <w:rPr>
          <w:rFonts w:ascii="Arial" w:hAnsi="Arial" w:cs="Arial"/>
          <w:sz w:val="24"/>
          <w:szCs w:val="24"/>
        </w:rPr>
      </w:pPr>
    </w:p>
    <w:p w14:paraId="003848E4" w14:textId="77777777" w:rsidR="0054367D" w:rsidRDefault="0054367D" w:rsidP="008A453F">
      <w:pPr>
        <w:rPr>
          <w:rFonts w:ascii="Arial" w:hAnsi="Arial" w:cs="Arial"/>
          <w:sz w:val="24"/>
          <w:szCs w:val="24"/>
        </w:rPr>
      </w:pPr>
    </w:p>
    <w:p w14:paraId="0A50F24D" w14:textId="77777777" w:rsidR="0054367D" w:rsidRDefault="0054367D" w:rsidP="008A453F">
      <w:pPr>
        <w:rPr>
          <w:rFonts w:ascii="Arial" w:hAnsi="Arial" w:cs="Arial"/>
          <w:sz w:val="24"/>
          <w:szCs w:val="24"/>
        </w:rPr>
      </w:pPr>
    </w:p>
    <w:p w14:paraId="5E6C328A" w14:textId="77777777" w:rsidR="0054367D" w:rsidRDefault="0054367D" w:rsidP="008A453F">
      <w:pPr>
        <w:rPr>
          <w:rFonts w:ascii="Arial" w:hAnsi="Arial" w:cs="Arial"/>
          <w:sz w:val="24"/>
          <w:szCs w:val="24"/>
        </w:rPr>
      </w:pPr>
    </w:p>
    <w:p w14:paraId="77DBB3AF" w14:textId="77777777" w:rsidR="0054367D" w:rsidRDefault="0054367D" w:rsidP="008A453F">
      <w:pPr>
        <w:rPr>
          <w:rFonts w:ascii="Arial" w:hAnsi="Arial" w:cs="Arial"/>
          <w:sz w:val="24"/>
          <w:szCs w:val="24"/>
        </w:rPr>
      </w:pPr>
    </w:p>
    <w:p w14:paraId="42893025" w14:textId="77777777" w:rsidR="0054367D" w:rsidRDefault="0054367D" w:rsidP="008A453F">
      <w:pPr>
        <w:rPr>
          <w:rFonts w:ascii="Arial" w:hAnsi="Arial" w:cs="Arial"/>
          <w:sz w:val="24"/>
          <w:szCs w:val="24"/>
        </w:rPr>
      </w:pPr>
    </w:p>
    <w:p w14:paraId="2408C0C1" w14:textId="77777777" w:rsidR="0054367D" w:rsidRDefault="0054367D" w:rsidP="008A453F">
      <w:pPr>
        <w:rPr>
          <w:rFonts w:ascii="Arial" w:hAnsi="Arial" w:cs="Arial"/>
          <w:sz w:val="24"/>
          <w:szCs w:val="24"/>
        </w:rPr>
      </w:pPr>
    </w:p>
    <w:p w14:paraId="7ED76043" w14:textId="77777777" w:rsidR="0054367D" w:rsidRDefault="0054367D" w:rsidP="008A453F">
      <w:pPr>
        <w:rPr>
          <w:rFonts w:ascii="Arial" w:hAnsi="Arial" w:cs="Arial"/>
          <w:sz w:val="24"/>
          <w:szCs w:val="24"/>
        </w:rPr>
      </w:pPr>
    </w:p>
    <w:p w14:paraId="0EE4C069" w14:textId="77777777" w:rsidR="0054367D" w:rsidRDefault="0054367D" w:rsidP="008A453F">
      <w:pPr>
        <w:rPr>
          <w:rFonts w:ascii="Arial" w:hAnsi="Arial" w:cs="Arial"/>
          <w:sz w:val="24"/>
          <w:szCs w:val="24"/>
        </w:rPr>
      </w:pPr>
    </w:p>
    <w:p w14:paraId="78B639F5" w14:textId="77777777" w:rsidR="0054367D" w:rsidRDefault="0054367D" w:rsidP="008A453F">
      <w:pPr>
        <w:rPr>
          <w:rFonts w:ascii="Arial" w:hAnsi="Arial" w:cs="Arial"/>
          <w:sz w:val="24"/>
          <w:szCs w:val="24"/>
        </w:rPr>
      </w:pPr>
    </w:p>
    <w:p w14:paraId="01DA6697" w14:textId="77777777" w:rsidR="0054367D" w:rsidRDefault="0054367D" w:rsidP="008A453F">
      <w:pPr>
        <w:rPr>
          <w:rFonts w:ascii="Arial" w:hAnsi="Arial" w:cs="Arial"/>
          <w:sz w:val="24"/>
          <w:szCs w:val="24"/>
        </w:rPr>
      </w:pPr>
    </w:p>
    <w:p w14:paraId="329E68A0" w14:textId="77777777" w:rsidR="0054367D" w:rsidRDefault="0054367D" w:rsidP="008A453F">
      <w:pPr>
        <w:rPr>
          <w:rFonts w:ascii="Arial" w:hAnsi="Arial" w:cs="Arial"/>
          <w:sz w:val="24"/>
          <w:szCs w:val="24"/>
        </w:rPr>
      </w:pPr>
    </w:p>
    <w:p w14:paraId="02209DB2" w14:textId="77777777" w:rsidR="0054367D" w:rsidRDefault="0054367D" w:rsidP="008A453F">
      <w:pPr>
        <w:rPr>
          <w:rFonts w:ascii="Arial" w:hAnsi="Arial" w:cs="Arial"/>
          <w:sz w:val="24"/>
          <w:szCs w:val="24"/>
        </w:rPr>
      </w:pPr>
    </w:p>
    <w:p w14:paraId="384E586E" w14:textId="77777777" w:rsidR="0054367D" w:rsidRDefault="0054367D" w:rsidP="008A453F">
      <w:pPr>
        <w:rPr>
          <w:rFonts w:ascii="Arial" w:hAnsi="Arial" w:cs="Arial"/>
          <w:sz w:val="24"/>
          <w:szCs w:val="24"/>
        </w:rPr>
      </w:pPr>
    </w:p>
    <w:p w14:paraId="30A35898" w14:textId="77777777" w:rsidR="0054367D" w:rsidRDefault="0054367D" w:rsidP="008A453F">
      <w:pPr>
        <w:rPr>
          <w:rFonts w:ascii="Arial" w:hAnsi="Arial" w:cs="Arial"/>
          <w:sz w:val="24"/>
          <w:szCs w:val="24"/>
        </w:rPr>
      </w:pPr>
    </w:p>
    <w:p w14:paraId="2D618859" w14:textId="68716A1D" w:rsidR="00F12F26" w:rsidRDefault="00F12F26" w:rsidP="008A453F">
      <w:pPr>
        <w:rPr>
          <w:rFonts w:ascii="Arial" w:hAnsi="Arial" w:cs="Arial"/>
          <w:sz w:val="24"/>
          <w:szCs w:val="24"/>
        </w:rPr>
      </w:pPr>
      <w:r>
        <w:rPr>
          <w:rFonts w:ascii="Arial" w:hAnsi="Arial" w:cs="Arial"/>
          <w:sz w:val="24"/>
          <w:szCs w:val="24"/>
        </w:rPr>
        <w:lastRenderedPageBreak/>
        <w:t>Catedral</w:t>
      </w:r>
    </w:p>
    <w:p w14:paraId="537E713B" w14:textId="6A640F26" w:rsidR="00F12F26" w:rsidRDefault="00F12F26" w:rsidP="008A453F">
      <w:pPr>
        <w:rPr>
          <w:rFonts w:ascii="Arial" w:hAnsi="Arial" w:cs="Arial"/>
          <w:sz w:val="24"/>
          <w:szCs w:val="24"/>
        </w:rPr>
      </w:pPr>
      <w:bookmarkStart w:id="0" w:name="_GoBack"/>
      <w:r>
        <w:rPr>
          <w:rFonts w:ascii="Arial" w:hAnsi="Arial" w:cs="Arial"/>
          <w:noProof/>
          <w:sz w:val="24"/>
          <w:szCs w:val="24"/>
          <w:lang w:eastAsia="es-ES"/>
        </w:rPr>
        <w:drawing>
          <wp:inline distT="0" distB="0" distL="0" distR="0" wp14:anchorId="28A82FC5" wp14:editId="744963EE">
            <wp:extent cx="5267325" cy="3513615"/>
            <wp:effectExtent l="0" t="0" r="0" b="0"/>
            <wp:docPr id="1283981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8066" cy="3547463"/>
                    </a:xfrm>
                    <a:prstGeom prst="rect">
                      <a:avLst/>
                    </a:prstGeom>
                    <a:noFill/>
                  </pic:spPr>
                </pic:pic>
              </a:graphicData>
            </a:graphic>
          </wp:inline>
        </w:drawing>
      </w:r>
      <w:bookmarkEnd w:id="0"/>
    </w:p>
    <w:p w14:paraId="3E8B874A" w14:textId="77777777" w:rsidR="0054367D" w:rsidRDefault="0054367D" w:rsidP="008A453F">
      <w:pPr>
        <w:rPr>
          <w:rFonts w:ascii="Arial" w:hAnsi="Arial" w:cs="Arial"/>
          <w:sz w:val="24"/>
          <w:szCs w:val="24"/>
        </w:rPr>
      </w:pPr>
    </w:p>
    <w:p w14:paraId="09D1F608" w14:textId="77777777" w:rsidR="0054367D" w:rsidRDefault="0054367D" w:rsidP="008A453F">
      <w:pPr>
        <w:rPr>
          <w:rFonts w:ascii="Arial" w:hAnsi="Arial" w:cs="Arial"/>
          <w:sz w:val="24"/>
          <w:szCs w:val="24"/>
        </w:rPr>
      </w:pPr>
    </w:p>
    <w:p w14:paraId="2181B879" w14:textId="4EBE59EF" w:rsidR="008A453F" w:rsidRDefault="00F12F26" w:rsidP="008A453F">
      <w:pPr>
        <w:rPr>
          <w:rFonts w:ascii="Arial" w:hAnsi="Arial" w:cs="Arial"/>
          <w:sz w:val="24"/>
          <w:szCs w:val="24"/>
        </w:rPr>
      </w:pPr>
      <w:r>
        <w:rPr>
          <w:rFonts w:ascii="Arial" w:hAnsi="Arial" w:cs="Arial"/>
          <w:sz w:val="24"/>
          <w:szCs w:val="24"/>
        </w:rPr>
        <w:t>Universidad de Salamanca</w:t>
      </w:r>
    </w:p>
    <w:p w14:paraId="3117A4FB" w14:textId="5D6B9E70" w:rsidR="00F12F26" w:rsidRDefault="00F12F26" w:rsidP="008A453F">
      <w:pPr>
        <w:rPr>
          <w:rFonts w:ascii="Arial" w:hAnsi="Arial" w:cs="Arial"/>
          <w:sz w:val="24"/>
          <w:szCs w:val="24"/>
        </w:rPr>
      </w:pPr>
      <w:r>
        <w:rPr>
          <w:rFonts w:ascii="Arial" w:hAnsi="Arial" w:cs="Arial"/>
          <w:noProof/>
          <w:sz w:val="24"/>
          <w:szCs w:val="24"/>
          <w:lang w:eastAsia="es-ES"/>
        </w:rPr>
        <w:drawing>
          <wp:inline distT="0" distB="0" distL="0" distR="0" wp14:anchorId="753F30AE" wp14:editId="09EAD6A9">
            <wp:extent cx="5401310" cy="2840990"/>
            <wp:effectExtent l="0" t="0" r="8890" b="0"/>
            <wp:docPr id="20645980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310" cy="2840990"/>
                    </a:xfrm>
                    <a:prstGeom prst="rect">
                      <a:avLst/>
                    </a:prstGeom>
                    <a:noFill/>
                  </pic:spPr>
                </pic:pic>
              </a:graphicData>
            </a:graphic>
          </wp:inline>
        </w:drawing>
      </w:r>
    </w:p>
    <w:p w14:paraId="46632C35" w14:textId="77777777" w:rsidR="005441C9" w:rsidRDefault="005441C9" w:rsidP="008A453F">
      <w:pPr>
        <w:rPr>
          <w:rFonts w:ascii="Arial" w:hAnsi="Arial" w:cs="Arial"/>
          <w:sz w:val="24"/>
          <w:szCs w:val="24"/>
        </w:rPr>
      </w:pPr>
    </w:p>
    <w:p w14:paraId="4496B3B6" w14:textId="32F6DDCC" w:rsidR="00F12F26" w:rsidRDefault="00F12F26" w:rsidP="008A453F">
      <w:pPr>
        <w:rPr>
          <w:rFonts w:ascii="Arial" w:hAnsi="Arial" w:cs="Arial"/>
          <w:sz w:val="24"/>
          <w:szCs w:val="24"/>
        </w:rPr>
      </w:pPr>
    </w:p>
    <w:p w14:paraId="153D492C" w14:textId="060C169E" w:rsidR="00F12F26" w:rsidRDefault="00F12F26" w:rsidP="008A453F">
      <w:pPr>
        <w:rPr>
          <w:rFonts w:ascii="Arial" w:hAnsi="Arial" w:cs="Arial"/>
          <w:sz w:val="24"/>
          <w:szCs w:val="24"/>
        </w:rPr>
      </w:pPr>
    </w:p>
    <w:p w14:paraId="6AC34D06" w14:textId="4E8E61E0" w:rsidR="00F12F26" w:rsidRPr="0054367D" w:rsidRDefault="001347D9" w:rsidP="0054367D">
      <w:pPr>
        <w:tabs>
          <w:tab w:val="left" w:pos="7185"/>
        </w:tabs>
        <w:rPr>
          <w:rFonts w:ascii="Arial" w:hAnsi="Arial" w:cs="Arial"/>
          <w:sz w:val="20"/>
          <w:szCs w:val="20"/>
          <w:lang w:val="it-IT"/>
        </w:rPr>
      </w:pPr>
      <w:r>
        <w:rPr>
          <w:rFonts w:ascii="Arial" w:hAnsi="Arial" w:cs="Arial"/>
          <w:sz w:val="20"/>
          <w:szCs w:val="20"/>
          <w:lang w:val="it-IT"/>
        </w:rPr>
        <w:t xml:space="preserve">                                                  </w:t>
      </w:r>
      <w:r>
        <w:rPr>
          <w:rFonts w:ascii="Arial" w:hAnsi="Arial" w:cs="Arial"/>
          <w:sz w:val="20"/>
          <w:szCs w:val="20"/>
          <w:lang w:val="it-IT"/>
        </w:rPr>
        <w:tab/>
      </w:r>
    </w:p>
    <w:p w14:paraId="67A7C079" w14:textId="77777777" w:rsidR="00F12F26" w:rsidRDefault="00F12F26" w:rsidP="008A453F">
      <w:pPr>
        <w:rPr>
          <w:rFonts w:ascii="Arial" w:hAnsi="Arial" w:cs="Arial"/>
          <w:sz w:val="24"/>
          <w:szCs w:val="24"/>
          <w:lang w:val="it-IT"/>
        </w:rPr>
      </w:pPr>
    </w:p>
    <w:p w14:paraId="0BE79E7B" w14:textId="77777777" w:rsidR="00F12F26" w:rsidRDefault="00F12F26" w:rsidP="008A453F">
      <w:pPr>
        <w:rPr>
          <w:rFonts w:ascii="Arial" w:hAnsi="Arial" w:cs="Arial"/>
          <w:sz w:val="24"/>
          <w:szCs w:val="24"/>
          <w:lang w:val="it-IT"/>
        </w:rPr>
      </w:pPr>
    </w:p>
    <w:p w14:paraId="384E75F0" w14:textId="77777777" w:rsidR="00F12F26" w:rsidRDefault="00F12F26" w:rsidP="008A453F">
      <w:pPr>
        <w:rPr>
          <w:rFonts w:ascii="Arial" w:hAnsi="Arial" w:cs="Arial"/>
          <w:sz w:val="24"/>
          <w:szCs w:val="24"/>
          <w:lang w:val="it-IT"/>
        </w:rPr>
      </w:pPr>
    </w:p>
    <w:p w14:paraId="28AADE21" w14:textId="1B791D3C" w:rsidR="00F12F26" w:rsidRPr="00F12F26" w:rsidRDefault="00645DEE" w:rsidP="008A453F">
      <w:pPr>
        <w:rPr>
          <w:rFonts w:ascii="Arial" w:hAnsi="Arial" w:cs="Arial"/>
          <w:b/>
          <w:bCs/>
          <w:sz w:val="24"/>
          <w:szCs w:val="24"/>
          <w:u w:val="single"/>
        </w:rPr>
      </w:pPr>
      <w:r>
        <w:rPr>
          <w:rFonts w:ascii="Arial" w:hAnsi="Arial" w:cs="Arial"/>
          <w:b/>
          <w:bCs/>
          <w:sz w:val="24"/>
          <w:szCs w:val="24"/>
          <w:u w:val="single"/>
        </w:rPr>
        <w:t>Información Bá</w:t>
      </w:r>
      <w:r w:rsidR="00F12F26" w:rsidRPr="00F12F26">
        <w:rPr>
          <w:rFonts w:ascii="Arial" w:hAnsi="Arial" w:cs="Arial"/>
          <w:b/>
          <w:bCs/>
          <w:sz w:val="24"/>
          <w:szCs w:val="24"/>
          <w:u w:val="single"/>
        </w:rPr>
        <w:t>sica de la persona que realiza la presentación de la solicitud</w:t>
      </w:r>
    </w:p>
    <w:p w14:paraId="3ACB921D" w14:textId="653A3BDC" w:rsidR="008A453F" w:rsidRPr="00F12F26" w:rsidRDefault="008A453F" w:rsidP="008A453F">
      <w:pPr>
        <w:rPr>
          <w:rFonts w:ascii="Arial" w:hAnsi="Arial" w:cs="Arial"/>
          <w:sz w:val="24"/>
          <w:szCs w:val="24"/>
        </w:rPr>
      </w:pPr>
      <w:r w:rsidRPr="00F12F26">
        <w:rPr>
          <w:rFonts w:ascii="Arial" w:hAnsi="Arial" w:cs="Arial"/>
          <w:sz w:val="24"/>
          <w:szCs w:val="24"/>
        </w:rPr>
        <w:t xml:space="preserve"> </w:t>
      </w:r>
    </w:p>
    <w:sectPr w:rsidR="008A453F" w:rsidRPr="00F12F26" w:rsidSect="00157BC5">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13095A"/>
    <w:multiLevelType w:val="hybridMultilevel"/>
    <w:tmpl w:val="0D304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3F"/>
    <w:rsid w:val="0000285F"/>
    <w:rsid w:val="00010D92"/>
    <w:rsid w:val="001347D9"/>
    <w:rsid w:val="00157BC5"/>
    <w:rsid w:val="00362DD7"/>
    <w:rsid w:val="004051CA"/>
    <w:rsid w:val="004C7AB6"/>
    <w:rsid w:val="0054367D"/>
    <w:rsid w:val="005441C9"/>
    <w:rsid w:val="00583602"/>
    <w:rsid w:val="00645DEE"/>
    <w:rsid w:val="00696C2F"/>
    <w:rsid w:val="006D6992"/>
    <w:rsid w:val="007A2FE4"/>
    <w:rsid w:val="008A453F"/>
    <w:rsid w:val="008A5478"/>
    <w:rsid w:val="009436F3"/>
    <w:rsid w:val="00BF4C55"/>
    <w:rsid w:val="00DE57A2"/>
    <w:rsid w:val="00E330BE"/>
    <w:rsid w:val="00E42730"/>
    <w:rsid w:val="00E740DC"/>
    <w:rsid w:val="00EA4313"/>
    <w:rsid w:val="00F07ED7"/>
    <w:rsid w:val="00F12F26"/>
    <w:rsid w:val="00F167AE"/>
    <w:rsid w:val="00F934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2EAFB"/>
  <w15:chartTrackingRefBased/>
  <w15:docId w15:val="{3AE7BA5D-8687-4A69-8834-E1C59C00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A45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A45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A453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A453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A453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A453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453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453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453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453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A453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A453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A453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A453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A453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A453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A453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A453F"/>
    <w:rPr>
      <w:rFonts w:eastAsiaTheme="majorEastAsia" w:cstheme="majorBidi"/>
      <w:color w:val="272727" w:themeColor="text1" w:themeTint="D8"/>
    </w:rPr>
  </w:style>
  <w:style w:type="paragraph" w:styleId="Puesto">
    <w:name w:val="Title"/>
    <w:basedOn w:val="Normal"/>
    <w:next w:val="Normal"/>
    <w:link w:val="PuestoCar"/>
    <w:uiPriority w:val="10"/>
    <w:qFormat/>
    <w:rsid w:val="008A45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A45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A453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A453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453F"/>
    <w:pPr>
      <w:spacing w:before="160"/>
      <w:jc w:val="center"/>
    </w:pPr>
    <w:rPr>
      <w:i/>
      <w:iCs/>
      <w:color w:val="404040" w:themeColor="text1" w:themeTint="BF"/>
    </w:rPr>
  </w:style>
  <w:style w:type="character" w:customStyle="1" w:styleId="CitaCar">
    <w:name w:val="Cita Car"/>
    <w:basedOn w:val="Fuentedeprrafopredeter"/>
    <w:link w:val="Cita"/>
    <w:uiPriority w:val="29"/>
    <w:rsid w:val="008A453F"/>
    <w:rPr>
      <w:i/>
      <w:iCs/>
      <w:color w:val="404040" w:themeColor="text1" w:themeTint="BF"/>
    </w:rPr>
  </w:style>
  <w:style w:type="paragraph" w:styleId="Prrafodelista">
    <w:name w:val="List Paragraph"/>
    <w:basedOn w:val="Normal"/>
    <w:uiPriority w:val="34"/>
    <w:qFormat/>
    <w:rsid w:val="008A453F"/>
    <w:pPr>
      <w:ind w:left="720"/>
      <w:contextualSpacing/>
    </w:pPr>
  </w:style>
  <w:style w:type="character" w:styleId="nfasisintenso">
    <w:name w:val="Intense Emphasis"/>
    <w:basedOn w:val="Fuentedeprrafopredeter"/>
    <w:uiPriority w:val="21"/>
    <w:qFormat/>
    <w:rsid w:val="008A453F"/>
    <w:rPr>
      <w:i/>
      <w:iCs/>
      <w:color w:val="0F4761" w:themeColor="accent1" w:themeShade="BF"/>
    </w:rPr>
  </w:style>
  <w:style w:type="paragraph" w:styleId="Citadestacada">
    <w:name w:val="Intense Quote"/>
    <w:basedOn w:val="Normal"/>
    <w:next w:val="Normal"/>
    <w:link w:val="CitadestacadaCar"/>
    <w:uiPriority w:val="30"/>
    <w:qFormat/>
    <w:rsid w:val="008A45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A453F"/>
    <w:rPr>
      <w:i/>
      <w:iCs/>
      <w:color w:val="0F4761" w:themeColor="accent1" w:themeShade="BF"/>
    </w:rPr>
  </w:style>
  <w:style w:type="character" w:styleId="Referenciaintensa">
    <w:name w:val="Intense Reference"/>
    <w:basedOn w:val="Fuentedeprrafopredeter"/>
    <w:uiPriority w:val="32"/>
    <w:qFormat/>
    <w:rsid w:val="008A453F"/>
    <w:rPr>
      <w:b/>
      <w:bCs/>
      <w:smallCaps/>
      <w:color w:val="0F4761" w:themeColor="accent1" w:themeShade="BF"/>
      <w:spacing w:val="5"/>
    </w:rPr>
  </w:style>
  <w:style w:type="character" w:styleId="Hipervnculo">
    <w:name w:val="Hyperlink"/>
    <w:basedOn w:val="Fuentedeprrafopredeter"/>
    <w:uiPriority w:val="99"/>
    <w:unhideWhenUsed/>
    <w:rsid w:val="00F07ED7"/>
    <w:rPr>
      <w:color w:val="467886" w:themeColor="hyperlink"/>
      <w:u w:val="single"/>
    </w:rPr>
  </w:style>
  <w:style w:type="paragraph" w:styleId="Sinespaciado">
    <w:name w:val="No Spacing"/>
    <w:uiPriority w:val="1"/>
    <w:qFormat/>
    <w:rsid w:val="00F07E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1042</Words>
  <Characters>5734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Angel Taus</dc:creator>
  <cp:keywords/>
  <dc:description/>
  <cp:lastModifiedBy>Equipo</cp:lastModifiedBy>
  <cp:revision>18</cp:revision>
  <cp:lastPrinted>2025-03-20T13:23:00Z</cp:lastPrinted>
  <dcterms:created xsi:type="dcterms:W3CDTF">2025-03-26T09:21:00Z</dcterms:created>
  <dcterms:modified xsi:type="dcterms:W3CDTF">2025-04-08T18:07:00Z</dcterms:modified>
</cp:coreProperties>
</file>